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C5B0" w14:textId="77777777" w:rsidR="00D470B4" w:rsidRPr="00B9196C" w:rsidRDefault="00EE7069" w:rsidP="005E0D5A">
      <w:pPr>
        <w:pStyle w:val="1"/>
        <w:jc w:val="right"/>
      </w:pPr>
      <w:r w:rsidRPr="00B9196C">
        <w:t>ИНСТРУКЦИЯ ПО ОФОРМЛЕНИЮ ТЕКСТОВ ДОКЛАДОВ В СБОРНИКЕ «МАТЕРИАЛЫ   ВСЕРОССИЙСКОЙ НАУЧНО-ПРАКТИЧЕСКОЙ КОНФЕРЕНЦИИ «ОБУЧЕНИЕ ИНОСТРАННОМУ ЯЗЫКУ ДЛЯ ПРОФЕССИОНАЛЬНЫХ ЦЕЛЕЙ: ТРАДИЦИИ, ИННОВАЦИИ И ПЕРСПЕКТИВЫ»</w:t>
      </w:r>
    </w:p>
    <w:p w14:paraId="08C0CC47" w14:textId="77777777" w:rsidR="00B9196C" w:rsidRDefault="00B9196C" w:rsidP="00444693">
      <w:pPr>
        <w:spacing w:line="240" w:lineRule="auto"/>
        <w:contextualSpacing/>
        <w:jc w:val="right"/>
        <w:rPr>
          <w:b/>
          <w:bCs/>
          <w:i/>
          <w:szCs w:val="24"/>
        </w:rPr>
      </w:pPr>
    </w:p>
    <w:p w14:paraId="67698360" w14:textId="77777777" w:rsidR="00444693" w:rsidRDefault="00444693" w:rsidP="00444693">
      <w:pPr>
        <w:spacing w:line="240" w:lineRule="auto"/>
        <w:contextualSpacing/>
        <w:jc w:val="right"/>
        <w:rPr>
          <w:bCs/>
          <w:i/>
          <w:szCs w:val="24"/>
        </w:rPr>
      </w:pPr>
      <w:r w:rsidRPr="00B9196C">
        <w:rPr>
          <w:b/>
          <w:bCs/>
          <w:i/>
          <w:szCs w:val="24"/>
        </w:rPr>
        <w:t xml:space="preserve">О.М. Ладоша </w:t>
      </w:r>
      <w:r w:rsidRPr="00B9196C">
        <w:rPr>
          <w:bCs/>
          <w:i/>
          <w:szCs w:val="24"/>
        </w:rPr>
        <w:t>(Москва, Россия)</w:t>
      </w:r>
    </w:p>
    <w:p w14:paraId="55E1F3EF" w14:textId="77777777" w:rsidR="004851B4" w:rsidRPr="00B9196C" w:rsidRDefault="004851B4" w:rsidP="00444693">
      <w:pPr>
        <w:spacing w:line="240" w:lineRule="auto"/>
        <w:contextualSpacing/>
        <w:jc w:val="right"/>
        <w:rPr>
          <w:bCs/>
          <w:i/>
          <w:szCs w:val="24"/>
        </w:rPr>
      </w:pPr>
      <w:r>
        <w:rPr>
          <w:bCs/>
          <w:i/>
          <w:szCs w:val="24"/>
        </w:rPr>
        <w:t>канд. филол. наук</w:t>
      </w:r>
    </w:p>
    <w:p w14:paraId="5857ED8B" w14:textId="77777777" w:rsidR="00444693" w:rsidRPr="00B9196C" w:rsidRDefault="00444693" w:rsidP="00444693">
      <w:pPr>
        <w:spacing w:line="240" w:lineRule="auto"/>
        <w:contextualSpacing/>
        <w:jc w:val="right"/>
        <w:rPr>
          <w:bCs/>
          <w:i/>
          <w:szCs w:val="24"/>
        </w:rPr>
      </w:pPr>
      <w:r w:rsidRPr="00B9196C">
        <w:rPr>
          <w:bCs/>
          <w:i/>
          <w:szCs w:val="24"/>
        </w:rPr>
        <w:t xml:space="preserve">Национальный исследовательский университет </w:t>
      </w:r>
      <w:r w:rsidR="00E9380C">
        <w:rPr>
          <w:bCs/>
          <w:i/>
          <w:szCs w:val="24"/>
        </w:rPr>
        <w:t>«</w:t>
      </w:r>
      <w:r w:rsidRPr="00B9196C">
        <w:rPr>
          <w:bCs/>
          <w:i/>
          <w:szCs w:val="24"/>
        </w:rPr>
        <w:t>МЭИ</w:t>
      </w:r>
      <w:r w:rsidR="00E9380C">
        <w:rPr>
          <w:bCs/>
          <w:i/>
          <w:szCs w:val="24"/>
        </w:rPr>
        <w:t>»</w:t>
      </w:r>
      <w:r w:rsidRPr="00B9196C">
        <w:rPr>
          <w:bCs/>
          <w:i/>
          <w:szCs w:val="24"/>
        </w:rPr>
        <w:t>,</w:t>
      </w:r>
    </w:p>
    <w:p w14:paraId="4040BF8B" w14:textId="77777777" w:rsidR="00444693" w:rsidRDefault="0005162C" w:rsidP="00444693">
      <w:pPr>
        <w:spacing w:line="240" w:lineRule="auto"/>
        <w:contextualSpacing/>
        <w:jc w:val="right"/>
        <w:rPr>
          <w:bCs/>
          <w:i/>
          <w:szCs w:val="24"/>
        </w:rPr>
      </w:pPr>
      <w:hyperlink r:id="rId5" w:history="1">
        <w:r w:rsidR="008552AE">
          <w:rPr>
            <w:rStyle w:val="a3"/>
            <w:bCs/>
            <w:i/>
            <w:szCs w:val="24"/>
            <w:lang w:val="en-US"/>
          </w:rPr>
          <w:t>ladoshao</w:t>
        </w:r>
        <w:r w:rsidR="006200C6">
          <w:rPr>
            <w:rStyle w:val="a3"/>
            <w:bCs/>
            <w:i/>
            <w:szCs w:val="24"/>
            <w:lang w:val="en-US"/>
          </w:rPr>
          <w:t>m</w:t>
        </w:r>
        <w:r w:rsidR="008552AE" w:rsidRPr="001A4E70">
          <w:rPr>
            <w:rStyle w:val="a3"/>
            <w:bCs/>
            <w:i/>
            <w:szCs w:val="24"/>
          </w:rPr>
          <w:t xml:space="preserve"> @</w:t>
        </w:r>
        <w:r w:rsidR="008552AE">
          <w:rPr>
            <w:rStyle w:val="a3"/>
            <w:bCs/>
            <w:i/>
            <w:szCs w:val="24"/>
            <w:lang w:val="en-US"/>
          </w:rPr>
          <w:t>mpei</w:t>
        </w:r>
        <w:r w:rsidR="008552AE" w:rsidRPr="001A4E70">
          <w:rPr>
            <w:rStyle w:val="a3"/>
            <w:bCs/>
            <w:i/>
            <w:szCs w:val="24"/>
          </w:rPr>
          <w:t>.ru</w:t>
        </w:r>
      </w:hyperlink>
    </w:p>
    <w:p w14:paraId="0F010D5E" w14:textId="77777777" w:rsidR="006200C6" w:rsidRDefault="006200C6" w:rsidP="006200C6">
      <w:pPr>
        <w:spacing w:line="240" w:lineRule="auto"/>
        <w:contextualSpacing/>
        <w:jc w:val="right"/>
        <w:rPr>
          <w:bCs/>
          <w:i/>
          <w:szCs w:val="24"/>
        </w:rPr>
      </w:pPr>
      <w:r>
        <w:rPr>
          <w:b/>
          <w:bCs/>
          <w:i/>
          <w:szCs w:val="24"/>
        </w:rPr>
        <w:t>М</w:t>
      </w:r>
      <w:r w:rsidRPr="00B9196C">
        <w:rPr>
          <w:b/>
          <w:bCs/>
          <w:i/>
          <w:szCs w:val="24"/>
        </w:rPr>
        <w:t>.</w:t>
      </w:r>
      <w:r>
        <w:rPr>
          <w:b/>
          <w:bCs/>
          <w:i/>
          <w:szCs w:val="24"/>
        </w:rPr>
        <w:t>А</w:t>
      </w:r>
      <w:r w:rsidRPr="00B9196C">
        <w:rPr>
          <w:b/>
          <w:bCs/>
          <w:i/>
          <w:szCs w:val="24"/>
        </w:rPr>
        <w:t xml:space="preserve">. </w:t>
      </w:r>
      <w:r>
        <w:rPr>
          <w:b/>
          <w:bCs/>
          <w:i/>
          <w:szCs w:val="24"/>
        </w:rPr>
        <w:t>Слепнева</w:t>
      </w:r>
      <w:r w:rsidRPr="00B9196C">
        <w:rPr>
          <w:b/>
          <w:bCs/>
          <w:i/>
          <w:szCs w:val="24"/>
        </w:rPr>
        <w:t xml:space="preserve"> </w:t>
      </w:r>
      <w:r w:rsidRPr="00B9196C">
        <w:rPr>
          <w:bCs/>
          <w:i/>
          <w:szCs w:val="24"/>
        </w:rPr>
        <w:t>(Москва, Россия)</w:t>
      </w:r>
    </w:p>
    <w:p w14:paraId="366A88C5" w14:textId="77777777" w:rsidR="006200C6" w:rsidRPr="00B9196C" w:rsidRDefault="006200C6" w:rsidP="006200C6">
      <w:pPr>
        <w:spacing w:line="240" w:lineRule="auto"/>
        <w:contextualSpacing/>
        <w:jc w:val="right"/>
        <w:rPr>
          <w:bCs/>
          <w:i/>
          <w:szCs w:val="24"/>
        </w:rPr>
      </w:pPr>
      <w:r>
        <w:rPr>
          <w:bCs/>
          <w:i/>
          <w:szCs w:val="24"/>
        </w:rPr>
        <w:t>канд. технич. наук, доцент</w:t>
      </w:r>
    </w:p>
    <w:p w14:paraId="300DBB32" w14:textId="77777777" w:rsidR="006200C6" w:rsidRPr="00B9196C" w:rsidRDefault="006200C6" w:rsidP="006200C6">
      <w:pPr>
        <w:spacing w:line="240" w:lineRule="auto"/>
        <w:contextualSpacing/>
        <w:jc w:val="right"/>
        <w:rPr>
          <w:bCs/>
          <w:i/>
          <w:szCs w:val="24"/>
        </w:rPr>
      </w:pPr>
      <w:r w:rsidRPr="00B9196C">
        <w:rPr>
          <w:bCs/>
          <w:i/>
          <w:szCs w:val="24"/>
        </w:rPr>
        <w:t xml:space="preserve">Национальный исследовательский университет </w:t>
      </w:r>
      <w:r>
        <w:rPr>
          <w:bCs/>
          <w:i/>
          <w:szCs w:val="24"/>
        </w:rPr>
        <w:t>«</w:t>
      </w:r>
      <w:r w:rsidRPr="00B9196C">
        <w:rPr>
          <w:bCs/>
          <w:i/>
          <w:szCs w:val="24"/>
        </w:rPr>
        <w:t>МЭИ</w:t>
      </w:r>
      <w:r>
        <w:rPr>
          <w:bCs/>
          <w:i/>
          <w:szCs w:val="24"/>
        </w:rPr>
        <w:t>»</w:t>
      </w:r>
      <w:r w:rsidRPr="00B9196C">
        <w:rPr>
          <w:bCs/>
          <w:i/>
          <w:szCs w:val="24"/>
        </w:rPr>
        <w:t>,</w:t>
      </w:r>
    </w:p>
    <w:p w14:paraId="19D32789" w14:textId="77777777" w:rsidR="006200C6" w:rsidRDefault="0005162C" w:rsidP="006200C6">
      <w:pPr>
        <w:spacing w:line="240" w:lineRule="auto"/>
        <w:contextualSpacing/>
        <w:jc w:val="right"/>
        <w:rPr>
          <w:bCs/>
          <w:i/>
          <w:szCs w:val="24"/>
        </w:rPr>
      </w:pPr>
      <w:hyperlink r:id="rId6" w:history="1">
        <w:r w:rsidR="006200C6">
          <w:rPr>
            <w:rStyle w:val="a3"/>
            <w:bCs/>
            <w:i/>
            <w:szCs w:val="24"/>
            <w:lang w:val="en-US"/>
          </w:rPr>
          <w:t>slepnevama</w:t>
        </w:r>
        <w:r w:rsidR="006200C6" w:rsidRPr="001A4E70">
          <w:rPr>
            <w:rStyle w:val="a3"/>
            <w:bCs/>
            <w:i/>
            <w:szCs w:val="24"/>
          </w:rPr>
          <w:t xml:space="preserve"> @</w:t>
        </w:r>
        <w:r w:rsidR="006200C6">
          <w:rPr>
            <w:rStyle w:val="a3"/>
            <w:bCs/>
            <w:i/>
            <w:szCs w:val="24"/>
            <w:lang w:val="en-US"/>
          </w:rPr>
          <w:t>mpei</w:t>
        </w:r>
        <w:r w:rsidR="006200C6" w:rsidRPr="001A4E70">
          <w:rPr>
            <w:rStyle w:val="a3"/>
            <w:bCs/>
            <w:i/>
            <w:szCs w:val="24"/>
          </w:rPr>
          <w:t>.ru</w:t>
        </w:r>
      </w:hyperlink>
    </w:p>
    <w:p w14:paraId="54A0795A" w14:textId="77777777" w:rsidR="008552AE" w:rsidRPr="00B9196C" w:rsidRDefault="008552AE" w:rsidP="00444693">
      <w:pPr>
        <w:spacing w:line="240" w:lineRule="auto"/>
        <w:contextualSpacing/>
        <w:jc w:val="right"/>
        <w:rPr>
          <w:bCs/>
          <w:i/>
          <w:szCs w:val="24"/>
        </w:rPr>
      </w:pPr>
    </w:p>
    <w:p w14:paraId="2B5C4F95" w14:textId="77777777" w:rsidR="00E6443C" w:rsidRPr="00E6443C" w:rsidRDefault="00E6443C" w:rsidP="00E6443C">
      <w:pPr>
        <w:spacing w:line="240" w:lineRule="auto"/>
        <w:rPr>
          <w:szCs w:val="24"/>
        </w:rPr>
      </w:pPr>
      <w:r w:rsidRPr="00E6443C">
        <w:rPr>
          <w:b/>
          <w:szCs w:val="24"/>
        </w:rPr>
        <w:t>Аннотация.</w:t>
      </w:r>
      <w:r>
        <w:rPr>
          <w:szCs w:val="24"/>
        </w:rPr>
        <w:t xml:space="preserve"> </w:t>
      </w:r>
      <w:r w:rsidRPr="00E6443C">
        <w:rPr>
          <w:szCs w:val="24"/>
        </w:rPr>
        <w:t xml:space="preserve">Инструкция содержит подробные правила оформления текстов публикаций для опубликования в «Материалы всероссийской научно-практической конференции с международным участием «Обучение иностранному языку для профессиональных целей: традиции, инновации и перспективы», моделирует авторский оригинал текста публикации, удовлетворяет всем предъявляемым требованиям и является «образцом для подражания». Файл с настоящей инструкцией можно использовать как ШАБЛОН для подготовки текста публикации. Тексты публикаций, не соответствующие тематике конференции, а также оформленные не в соответствии с изложенными в Инструкции требованиями, не будут включены в «Материалы...». </w:t>
      </w:r>
      <w:r w:rsidR="00FF5940">
        <w:rPr>
          <w:szCs w:val="24"/>
        </w:rPr>
        <w:t xml:space="preserve">Объем аннотации не должен превышать </w:t>
      </w:r>
      <w:r w:rsidR="00BE5ECF">
        <w:rPr>
          <w:szCs w:val="24"/>
        </w:rPr>
        <w:t>1</w:t>
      </w:r>
      <w:r w:rsidR="00FF5940">
        <w:rPr>
          <w:szCs w:val="24"/>
        </w:rPr>
        <w:t>00 слов.</w:t>
      </w:r>
    </w:p>
    <w:p w14:paraId="0F65D176" w14:textId="77777777" w:rsidR="00914374" w:rsidRDefault="00E6443C" w:rsidP="00E6443C">
      <w:pPr>
        <w:spacing w:line="240" w:lineRule="auto"/>
        <w:rPr>
          <w:szCs w:val="24"/>
        </w:rPr>
      </w:pPr>
      <w:r w:rsidRPr="006905F8">
        <w:rPr>
          <w:b/>
          <w:szCs w:val="24"/>
        </w:rPr>
        <w:t>Ключевые слова</w:t>
      </w:r>
      <w:r w:rsidR="006905F8" w:rsidRPr="006905F8">
        <w:rPr>
          <w:b/>
          <w:szCs w:val="24"/>
        </w:rPr>
        <w:t>:</w:t>
      </w:r>
      <w:r w:rsidRPr="00E6443C">
        <w:rPr>
          <w:szCs w:val="24"/>
        </w:rPr>
        <w:t xml:space="preserve"> – от</w:t>
      </w:r>
      <w:r w:rsidR="00E551C9">
        <w:rPr>
          <w:szCs w:val="24"/>
        </w:rPr>
        <w:t xml:space="preserve"> </w:t>
      </w:r>
      <w:r w:rsidRPr="00E6443C">
        <w:rPr>
          <w:szCs w:val="24"/>
        </w:rPr>
        <w:t>3</w:t>
      </w:r>
      <w:r w:rsidR="00E551C9">
        <w:rPr>
          <w:szCs w:val="24"/>
        </w:rPr>
        <w:t xml:space="preserve"> </w:t>
      </w:r>
      <w:r w:rsidRPr="00E6443C">
        <w:rPr>
          <w:szCs w:val="24"/>
        </w:rPr>
        <w:t>до</w:t>
      </w:r>
      <w:r w:rsidR="00E551C9">
        <w:rPr>
          <w:szCs w:val="24"/>
        </w:rPr>
        <w:t xml:space="preserve"> </w:t>
      </w:r>
      <w:r w:rsidRPr="00E6443C">
        <w:rPr>
          <w:szCs w:val="24"/>
        </w:rPr>
        <w:t>10 ключевых слов или устойчивых словосочетаний, перечисленных через запятую в именительном падеже</w:t>
      </w:r>
      <w:r w:rsidR="009726D7">
        <w:rPr>
          <w:szCs w:val="24"/>
        </w:rPr>
        <w:t>.</w:t>
      </w:r>
    </w:p>
    <w:p w14:paraId="50215689" w14:textId="77777777" w:rsidR="00872588" w:rsidRPr="000E0873" w:rsidRDefault="00872588" w:rsidP="000E0873">
      <w:pPr>
        <w:pStyle w:val="2"/>
      </w:pPr>
      <w:r w:rsidRPr="000E0873">
        <w:t>1. ВВЕДЕНИЕ</w:t>
      </w:r>
    </w:p>
    <w:p w14:paraId="2A01A83A" w14:textId="77777777" w:rsid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>Публикацию «Материалов..» предполагается осуществить в сжатые сроки, поэтому для сокращения редакционной подготовки просим внимательно отнестись к указанным требованиям оформления.</w:t>
      </w:r>
    </w:p>
    <w:p w14:paraId="1C9F8679" w14:textId="77777777" w:rsidR="00872588" w:rsidRPr="00872588" w:rsidRDefault="00872588" w:rsidP="000E0873">
      <w:pPr>
        <w:pStyle w:val="2"/>
      </w:pPr>
      <w:r w:rsidRPr="00872588">
        <w:t>2. ПРЕДСТАВЛЕНИЕ ТЕКСТА ПУБЛИКАЦИЙ</w:t>
      </w:r>
    </w:p>
    <w:p w14:paraId="2EF69BC9" w14:textId="77777777" w:rsidR="00872588" w:rsidRPr="00060781" w:rsidRDefault="00872588" w:rsidP="009224B7">
      <w:pPr>
        <w:pStyle w:val="3"/>
      </w:pPr>
      <w:r w:rsidRPr="00060781">
        <w:t>2.1. Срок и форма представления</w:t>
      </w:r>
    </w:p>
    <w:p w14:paraId="45C340F7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>Авторский оригинал текста публикаций, оформленный в соответствии с данными требованиями, должен быть представлен в Оргкомитет не позднее сроков, указанных в информационном сообщении.</w:t>
      </w:r>
    </w:p>
    <w:p w14:paraId="6EA0207D" w14:textId="04A93D40" w:rsidR="00872588" w:rsidRPr="006A2DDE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>Тексты публикаций в виде файла WORD</w:t>
      </w:r>
      <w:r w:rsidR="003D09C6">
        <w:rPr>
          <w:szCs w:val="24"/>
        </w:rPr>
        <w:t xml:space="preserve"> </w:t>
      </w:r>
      <w:r w:rsidRPr="00872588">
        <w:rPr>
          <w:szCs w:val="24"/>
        </w:rPr>
        <w:t>принимаются только в электронном виде</w:t>
      </w:r>
      <w:r w:rsidR="003D09C6">
        <w:rPr>
          <w:szCs w:val="24"/>
        </w:rPr>
        <w:t xml:space="preserve"> на адрес электронной поч</w:t>
      </w:r>
      <w:r w:rsidR="00FD41D9">
        <w:rPr>
          <w:szCs w:val="24"/>
        </w:rPr>
        <w:t>т</w:t>
      </w:r>
      <w:r w:rsidR="003D09C6">
        <w:rPr>
          <w:szCs w:val="24"/>
        </w:rPr>
        <w:t>ы</w:t>
      </w:r>
      <w:r w:rsidR="003D09C6" w:rsidRPr="00FD41D9">
        <w:rPr>
          <w:szCs w:val="24"/>
        </w:rPr>
        <w:t xml:space="preserve"> </w:t>
      </w:r>
      <w:hyperlink r:id="rId7" w:history="1">
        <w:r w:rsidR="00C53310" w:rsidRPr="000773C9">
          <w:rPr>
            <w:rStyle w:val="a3"/>
            <w:szCs w:val="24"/>
            <w:lang w:val="en-US"/>
          </w:rPr>
          <w:t>langconf</w:t>
        </w:r>
        <w:r w:rsidR="00C53310" w:rsidRPr="000773C9">
          <w:rPr>
            <w:rStyle w:val="a3"/>
            <w:szCs w:val="24"/>
          </w:rPr>
          <w:t>@</w:t>
        </w:r>
        <w:r w:rsidR="00C53310" w:rsidRPr="000773C9">
          <w:rPr>
            <w:rStyle w:val="a3"/>
            <w:szCs w:val="24"/>
            <w:lang w:val="en-US"/>
          </w:rPr>
          <w:t>mpei</w:t>
        </w:r>
        <w:r w:rsidR="00C53310" w:rsidRPr="000773C9">
          <w:rPr>
            <w:rStyle w:val="a3"/>
            <w:szCs w:val="24"/>
          </w:rPr>
          <w:t>.</w:t>
        </w:r>
        <w:r w:rsidR="00C53310" w:rsidRPr="000773C9">
          <w:rPr>
            <w:rStyle w:val="a3"/>
            <w:szCs w:val="24"/>
            <w:lang w:val="en-US"/>
          </w:rPr>
          <w:t>ru</w:t>
        </w:r>
      </w:hyperlink>
      <w:r w:rsidRPr="00872588">
        <w:rPr>
          <w:szCs w:val="24"/>
        </w:rPr>
        <w:t>.</w:t>
      </w:r>
      <w:r w:rsidR="00C53310" w:rsidRPr="00C53310">
        <w:rPr>
          <w:szCs w:val="24"/>
        </w:rPr>
        <w:t xml:space="preserve"> Прикрепленный файл необходимо назвать по имени первого автора, например, «Иванов И.И. Статья»</w:t>
      </w:r>
      <w:r w:rsidR="006A2DDE" w:rsidRPr="006A2DDE">
        <w:rPr>
          <w:szCs w:val="24"/>
        </w:rPr>
        <w:t xml:space="preserve">. </w:t>
      </w:r>
      <w:r w:rsidR="006A2DDE">
        <w:rPr>
          <w:szCs w:val="24"/>
        </w:rPr>
        <w:t>Допускается не более трех соавторов одной статьи.</w:t>
      </w:r>
    </w:p>
    <w:p w14:paraId="100B56AC" w14:textId="77777777" w:rsidR="00622E37" w:rsidRPr="002C4539" w:rsidRDefault="00622E37" w:rsidP="00872588">
      <w:pPr>
        <w:spacing w:line="240" w:lineRule="auto"/>
        <w:rPr>
          <w:szCs w:val="24"/>
        </w:rPr>
      </w:pPr>
      <w:r w:rsidRPr="00622E37">
        <w:rPr>
          <w:szCs w:val="24"/>
          <w:highlight w:val="yellow"/>
        </w:rPr>
        <w:t>Отдельным файлом необходимо прислать перевод на английский язык заголовка, сведений об авторах, аннотации и ключевых слов.</w:t>
      </w:r>
      <w:r w:rsidR="00443911">
        <w:rPr>
          <w:szCs w:val="24"/>
          <w:highlight w:val="yellow"/>
        </w:rPr>
        <w:t xml:space="preserve"> </w:t>
      </w:r>
      <w:r w:rsidR="00443911" w:rsidRPr="00443911">
        <w:rPr>
          <w:szCs w:val="24"/>
        </w:rPr>
        <w:t xml:space="preserve">Прикрепленный файл назвать по имени </w:t>
      </w:r>
      <w:r w:rsidR="00443911" w:rsidRPr="002C4539">
        <w:rPr>
          <w:szCs w:val="24"/>
        </w:rPr>
        <w:t>первого автора, например, «Иванов И.И. Аннотация».</w:t>
      </w:r>
    </w:p>
    <w:p w14:paraId="1E08B052" w14:textId="77777777" w:rsidR="00FC4E1F" w:rsidRPr="002C4539" w:rsidRDefault="00C671B7" w:rsidP="00872588">
      <w:pPr>
        <w:spacing w:line="240" w:lineRule="auto"/>
        <w:rPr>
          <w:szCs w:val="24"/>
        </w:rPr>
      </w:pPr>
      <w:r w:rsidRPr="002C4539">
        <w:rPr>
          <w:szCs w:val="24"/>
        </w:rPr>
        <w:t xml:space="preserve">Материалы, поступившие в оргкомитет, проходят обязательное рецензирование. Рецензирование статей осуществляется членами оргкомитета и приглашенными рецензентами. </w:t>
      </w:r>
      <w:r w:rsidR="00FC4E1F" w:rsidRPr="002C4539">
        <w:rPr>
          <w:szCs w:val="24"/>
        </w:rPr>
        <w:t>Все поступившие рукописи проверяются на наличие текстовых заимствований с использованием программы «</w:t>
      </w:r>
      <w:r w:rsidR="00FC4E1F" w:rsidRPr="002C4539">
        <w:rPr>
          <w:b/>
          <w:szCs w:val="24"/>
        </w:rPr>
        <w:t>Антиплагиат</w:t>
      </w:r>
      <w:r w:rsidR="00FC4E1F" w:rsidRPr="002C4539">
        <w:rPr>
          <w:szCs w:val="24"/>
        </w:rPr>
        <w:t xml:space="preserve">» (полная проверка). </w:t>
      </w:r>
      <w:r w:rsidR="00FC4E1F" w:rsidRPr="002C4539">
        <w:rPr>
          <w:b/>
          <w:szCs w:val="24"/>
        </w:rPr>
        <w:t>Оригинальность текста должна быть не менее 75%.</w:t>
      </w:r>
      <w:r w:rsidR="00FC4E1F" w:rsidRPr="002C4539">
        <w:rPr>
          <w:szCs w:val="24"/>
        </w:rPr>
        <w:t xml:space="preserve"> Не допускается направление на рассмотрение уже опубликованных статей или тех статей, которые отправлены на публикацию в другие издания и находятся на рассмотрении. Оргкомитет оставляет за собой право отказать в публикации </w:t>
      </w:r>
      <w:r w:rsidR="00FC4E1F" w:rsidRPr="002C4539">
        <w:rPr>
          <w:szCs w:val="24"/>
        </w:rPr>
        <w:lastRenderedPageBreak/>
        <w:t>рукописи на любой стадии, если обнаружится факт плагиата или повторной публикации уже принятого текста рукописи научной статьи в других научных изданиях.</w:t>
      </w:r>
    </w:p>
    <w:p w14:paraId="4E60F73B" w14:textId="77777777" w:rsidR="00872588" w:rsidRPr="002C4539" w:rsidRDefault="00872588" w:rsidP="009224B7">
      <w:pPr>
        <w:pStyle w:val="3"/>
      </w:pPr>
      <w:r w:rsidRPr="002C4539">
        <w:t xml:space="preserve">2.2. Адреса и телефоны Оргкомитета </w:t>
      </w:r>
    </w:p>
    <w:p w14:paraId="78F96A2C" w14:textId="77777777" w:rsidR="00872588" w:rsidRPr="002C4539" w:rsidRDefault="00872588" w:rsidP="00872588">
      <w:pPr>
        <w:spacing w:line="240" w:lineRule="auto"/>
        <w:rPr>
          <w:szCs w:val="24"/>
        </w:rPr>
      </w:pPr>
      <w:r w:rsidRPr="002C4539">
        <w:rPr>
          <w:szCs w:val="24"/>
        </w:rPr>
        <w:t>Почтовый адрес: Россия, 111250, Москва, ул. Красноказарменная, д. 13с3, Кафедра иностранных языков.</w:t>
      </w:r>
    </w:p>
    <w:p w14:paraId="136B0EBA" w14:textId="49C811A6" w:rsidR="00872588" w:rsidRPr="00A6726A" w:rsidRDefault="00872588" w:rsidP="00872588">
      <w:pPr>
        <w:spacing w:line="240" w:lineRule="auto"/>
        <w:rPr>
          <w:szCs w:val="24"/>
        </w:rPr>
      </w:pPr>
      <w:r w:rsidRPr="002C4539">
        <w:rPr>
          <w:szCs w:val="24"/>
          <w:lang w:val="en-US"/>
        </w:rPr>
        <w:t>Email</w:t>
      </w:r>
      <w:r w:rsidRPr="002C4539">
        <w:rPr>
          <w:szCs w:val="24"/>
        </w:rPr>
        <w:t xml:space="preserve">: </w:t>
      </w:r>
      <w:r w:rsidR="001550DF" w:rsidRPr="002C4539">
        <w:rPr>
          <w:szCs w:val="24"/>
          <w:lang w:val="en-US"/>
        </w:rPr>
        <w:t>langconf</w:t>
      </w:r>
      <w:r w:rsidR="001550DF" w:rsidRPr="002C4539">
        <w:rPr>
          <w:szCs w:val="24"/>
        </w:rPr>
        <w:t>@</w:t>
      </w:r>
      <w:r w:rsidR="001550DF" w:rsidRPr="002C4539">
        <w:rPr>
          <w:szCs w:val="24"/>
          <w:lang w:val="en-US"/>
        </w:rPr>
        <w:t>mpei</w:t>
      </w:r>
      <w:r w:rsidR="001550DF" w:rsidRPr="002C4539">
        <w:rPr>
          <w:szCs w:val="24"/>
        </w:rPr>
        <w:t>.</w:t>
      </w:r>
      <w:r w:rsidR="001550DF" w:rsidRPr="002C4539">
        <w:rPr>
          <w:szCs w:val="24"/>
          <w:lang w:val="en-US"/>
        </w:rPr>
        <w:t>ru</w:t>
      </w:r>
      <w:r w:rsidR="00A6726A" w:rsidRPr="002C4539">
        <w:rPr>
          <w:szCs w:val="24"/>
        </w:rPr>
        <w:t xml:space="preserve"> (Ответственный секретарь: Оксана Михайловна Ладоша).</w:t>
      </w:r>
    </w:p>
    <w:p w14:paraId="0D20A90D" w14:textId="77777777" w:rsidR="00DF6F05" w:rsidRPr="00A6726A" w:rsidRDefault="00DF6F05" w:rsidP="00872588">
      <w:pPr>
        <w:spacing w:line="240" w:lineRule="auto"/>
        <w:rPr>
          <w:szCs w:val="24"/>
        </w:rPr>
      </w:pPr>
    </w:p>
    <w:p w14:paraId="39020308" w14:textId="77777777" w:rsidR="00872588" w:rsidRPr="00872588" w:rsidRDefault="00872588" w:rsidP="000E0873">
      <w:pPr>
        <w:pStyle w:val="2"/>
      </w:pPr>
      <w:r w:rsidRPr="00872588">
        <w:t xml:space="preserve">3. ОБЩИЕ ТРЕБОВАНИЯ К ОФОРМЛЕНИЮ ТЕКСТА ПУБЛИКАЦИЙ </w:t>
      </w:r>
    </w:p>
    <w:p w14:paraId="1D3B234C" w14:textId="77777777" w:rsidR="00872588" w:rsidRPr="00872588" w:rsidRDefault="00872588" w:rsidP="009224B7">
      <w:pPr>
        <w:pStyle w:val="3"/>
      </w:pPr>
      <w:r w:rsidRPr="00872588">
        <w:t>3.1. Объем</w:t>
      </w:r>
    </w:p>
    <w:p w14:paraId="00C5E8D7" w14:textId="77777777" w:rsidR="00872588" w:rsidRPr="00872588" w:rsidRDefault="00872588" w:rsidP="00872588">
      <w:pPr>
        <w:spacing w:line="240" w:lineRule="auto"/>
        <w:rPr>
          <w:szCs w:val="24"/>
        </w:rPr>
      </w:pPr>
      <w:r w:rsidRPr="004D5729">
        <w:rPr>
          <w:szCs w:val="24"/>
        </w:rPr>
        <w:t xml:space="preserve">Текст, оформленный в соответствии с данными правилами, включая рисунки и таблицы, должен иметь объем </w:t>
      </w:r>
      <w:r w:rsidR="00FC4E1F" w:rsidRPr="004D5729">
        <w:rPr>
          <w:b/>
          <w:szCs w:val="24"/>
        </w:rPr>
        <w:t>4-6 полных страниц</w:t>
      </w:r>
      <w:r w:rsidR="0002537F" w:rsidRPr="004D5729">
        <w:rPr>
          <w:szCs w:val="24"/>
        </w:rPr>
        <w:t>.</w:t>
      </w:r>
    </w:p>
    <w:p w14:paraId="4382257F" w14:textId="77777777" w:rsidR="00872588" w:rsidRPr="00872588" w:rsidRDefault="00872588" w:rsidP="009224B7">
      <w:pPr>
        <w:pStyle w:val="3"/>
      </w:pPr>
      <w:r w:rsidRPr="00872588">
        <w:t>3.2. Нумерация страниц</w:t>
      </w:r>
    </w:p>
    <w:p w14:paraId="72E5451D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 xml:space="preserve">Страницы текста публикации </w:t>
      </w:r>
      <w:r w:rsidRPr="0002537F">
        <w:rPr>
          <w:b/>
          <w:szCs w:val="24"/>
        </w:rPr>
        <w:t>не нумеруются</w:t>
      </w:r>
      <w:r w:rsidRPr="00872588">
        <w:rPr>
          <w:szCs w:val="24"/>
        </w:rPr>
        <w:t xml:space="preserve">. </w:t>
      </w:r>
    </w:p>
    <w:p w14:paraId="609955E1" w14:textId="77777777" w:rsidR="00872588" w:rsidRPr="00872588" w:rsidRDefault="00872588" w:rsidP="009224B7">
      <w:pPr>
        <w:pStyle w:val="3"/>
      </w:pPr>
      <w:r w:rsidRPr="00872588">
        <w:t>3.3. Качество иллюстративного материала</w:t>
      </w:r>
    </w:p>
    <w:p w14:paraId="75808BC0" w14:textId="77777777" w:rsidR="00872588" w:rsidRPr="00872588" w:rsidRDefault="00872588" w:rsidP="005567B0">
      <w:pPr>
        <w:spacing w:line="240" w:lineRule="auto"/>
        <w:rPr>
          <w:szCs w:val="24"/>
        </w:rPr>
      </w:pPr>
      <w:r w:rsidRPr="00872588">
        <w:rPr>
          <w:szCs w:val="24"/>
        </w:rPr>
        <w:t>Желательно использование рисунков, подготовленных с применением соответствующих компьютерных средств. Иллюстрации должны быть вставлены по тексту после их упоминания и сопровождаться соответствующей подрисуночной подписью.</w:t>
      </w:r>
      <w:r w:rsidR="005567B0">
        <w:rPr>
          <w:szCs w:val="24"/>
        </w:rPr>
        <w:t xml:space="preserve"> </w:t>
      </w:r>
      <w:r w:rsidRPr="00872588">
        <w:rPr>
          <w:szCs w:val="24"/>
        </w:rPr>
        <w:t xml:space="preserve">В качестве иллюстраций можно использовать черно-белые фотографии хорошей контрастности. </w:t>
      </w:r>
    </w:p>
    <w:p w14:paraId="5F7E3DFB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 xml:space="preserve">Надписи и обозначения в иллюстрациях должны быть четкими, разборчивыми. Размер шрифта для надписей и обозначений </w:t>
      </w:r>
      <w:r w:rsidR="005567B0">
        <w:rPr>
          <w:szCs w:val="24"/>
        </w:rPr>
        <w:t>–</w:t>
      </w:r>
      <w:r w:rsidRPr="00872588">
        <w:rPr>
          <w:szCs w:val="24"/>
        </w:rPr>
        <w:t xml:space="preserve"> не менее 7 пт.</w:t>
      </w:r>
    </w:p>
    <w:p w14:paraId="091CC27E" w14:textId="77777777" w:rsidR="00872588" w:rsidRPr="00872588" w:rsidRDefault="00872588" w:rsidP="009224B7">
      <w:pPr>
        <w:pStyle w:val="3"/>
      </w:pPr>
      <w:r w:rsidRPr="00872588">
        <w:t xml:space="preserve">3.4. Структура текста публикации  </w:t>
      </w:r>
    </w:p>
    <w:p w14:paraId="2F5E1C5D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>Текст публикации, как правило, включает следующие составляющие (указываются в порядке их следования):</w:t>
      </w:r>
    </w:p>
    <w:p w14:paraId="4872E54A" w14:textId="77777777" w:rsidR="00BE5ECF" w:rsidRPr="0080570A" w:rsidRDefault="00BE5ECF" w:rsidP="00BE5ECF">
      <w:pPr>
        <w:pStyle w:val="a7"/>
        <w:numPr>
          <w:ilvl w:val="0"/>
          <w:numId w:val="2"/>
        </w:numPr>
        <w:spacing w:line="240" w:lineRule="auto"/>
        <w:ind w:left="1134" w:hanging="283"/>
        <w:rPr>
          <w:szCs w:val="24"/>
        </w:rPr>
      </w:pPr>
      <w:r w:rsidRPr="0080570A">
        <w:rPr>
          <w:szCs w:val="24"/>
        </w:rPr>
        <w:t>название публикации;</w:t>
      </w:r>
    </w:p>
    <w:p w14:paraId="7AD328FD" w14:textId="77777777" w:rsidR="00872588" w:rsidRPr="0080570A" w:rsidRDefault="00872588" w:rsidP="0080570A">
      <w:pPr>
        <w:pStyle w:val="a7"/>
        <w:numPr>
          <w:ilvl w:val="0"/>
          <w:numId w:val="2"/>
        </w:numPr>
        <w:spacing w:line="240" w:lineRule="auto"/>
        <w:ind w:left="1134" w:hanging="283"/>
        <w:rPr>
          <w:szCs w:val="24"/>
        </w:rPr>
      </w:pPr>
      <w:r w:rsidRPr="0080570A">
        <w:rPr>
          <w:szCs w:val="24"/>
        </w:rPr>
        <w:t>список авторов;</w:t>
      </w:r>
    </w:p>
    <w:p w14:paraId="11D85B56" w14:textId="77777777" w:rsidR="00872588" w:rsidRPr="0080570A" w:rsidRDefault="00872588" w:rsidP="0080570A">
      <w:pPr>
        <w:pStyle w:val="a7"/>
        <w:numPr>
          <w:ilvl w:val="0"/>
          <w:numId w:val="2"/>
        </w:numPr>
        <w:spacing w:line="240" w:lineRule="auto"/>
        <w:ind w:left="1134" w:hanging="283"/>
        <w:rPr>
          <w:szCs w:val="24"/>
        </w:rPr>
      </w:pPr>
      <w:r w:rsidRPr="0080570A">
        <w:rPr>
          <w:szCs w:val="24"/>
        </w:rPr>
        <w:t>список организаций;</w:t>
      </w:r>
    </w:p>
    <w:p w14:paraId="3434BB99" w14:textId="77777777" w:rsidR="00872588" w:rsidRPr="0080570A" w:rsidRDefault="00872588" w:rsidP="0080570A">
      <w:pPr>
        <w:pStyle w:val="a7"/>
        <w:numPr>
          <w:ilvl w:val="0"/>
          <w:numId w:val="2"/>
        </w:numPr>
        <w:spacing w:line="240" w:lineRule="auto"/>
        <w:ind w:left="1134" w:hanging="283"/>
        <w:rPr>
          <w:szCs w:val="24"/>
        </w:rPr>
      </w:pPr>
      <w:r w:rsidRPr="0080570A">
        <w:rPr>
          <w:szCs w:val="24"/>
        </w:rPr>
        <w:t>аннотацию (не более 100 слов);</w:t>
      </w:r>
    </w:p>
    <w:p w14:paraId="660DAFC0" w14:textId="77777777" w:rsidR="00872588" w:rsidRPr="0080570A" w:rsidRDefault="00872588" w:rsidP="0080570A">
      <w:pPr>
        <w:pStyle w:val="a7"/>
        <w:numPr>
          <w:ilvl w:val="0"/>
          <w:numId w:val="2"/>
        </w:numPr>
        <w:spacing w:line="240" w:lineRule="auto"/>
        <w:ind w:left="1134" w:hanging="283"/>
        <w:rPr>
          <w:szCs w:val="24"/>
        </w:rPr>
      </w:pPr>
      <w:r w:rsidRPr="0080570A">
        <w:rPr>
          <w:szCs w:val="24"/>
        </w:rPr>
        <w:t>основное содержание публикации;</w:t>
      </w:r>
    </w:p>
    <w:p w14:paraId="361C4A6B" w14:textId="77777777" w:rsidR="00872588" w:rsidRPr="0080570A" w:rsidRDefault="00872588" w:rsidP="0080570A">
      <w:pPr>
        <w:pStyle w:val="a7"/>
        <w:numPr>
          <w:ilvl w:val="0"/>
          <w:numId w:val="2"/>
        </w:numPr>
        <w:spacing w:line="240" w:lineRule="auto"/>
        <w:ind w:left="1134" w:hanging="283"/>
        <w:rPr>
          <w:szCs w:val="24"/>
        </w:rPr>
      </w:pPr>
      <w:r w:rsidRPr="0080570A">
        <w:rPr>
          <w:szCs w:val="24"/>
        </w:rPr>
        <w:t>заключение</w:t>
      </w:r>
    </w:p>
    <w:p w14:paraId="765FB366" w14:textId="77777777" w:rsidR="00872588" w:rsidRPr="0080570A" w:rsidRDefault="00872588" w:rsidP="0080570A">
      <w:pPr>
        <w:pStyle w:val="a7"/>
        <w:numPr>
          <w:ilvl w:val="0"/>
          <w:numId w:val="2"/>
        </w:numPr>
        <w:spacing w:line="240" w:lineRule="auto"/>
        <w:ind w:left="1134" w:hanging="283"/>
        <w:rPr>
          <w:szCs w:val="24"/>
        </w:rPr>
      </w:pPr>
      <w:r w:rsidRPr="0080570A">
        <w:rPr>
          <w:szCs w:val="24"/>
        </w:rPr>
        <w:t>благодарности (при необходимости, в том числе и за финансовую поддержку)</w:t>
      </w:r>
    </w:p>
    <w:p w14:paraId="507249AA" w14:textId="77777777" w:rsidR="00872588" w:rsidRPr="0080570A" w:rsidRDefault="00872588" w:rsidP="0080570A">
      <w:pPr>
        <w:pStyle w:val="a7"/>
        <w:numPr>
          <w:ilvl w:val="0"/>
          <w:numId w:val="2"/>
        </w:numPr>
        <w:spacing w:line="240" w:lineRule="auto"/>
        <w:ind w:left="1134" w:hanging="283"/>
        <w:rPr>
          <w:szCs w:val="24"/>
        </w:rPr>
      </w:pPr>
      <w:r w:rsidRPr="0080570A">
        <w:rPr>
          <w:szCs w:val="24"/>
        </w:rPr>
        <w:t>список используемых обозначений (при необходимости);</w:t>
      </w:r>
    </w:p>
    <w:p w14:paraId="4B80D11B" w14:textId="77777777" w:rsidR="00872588" w:rsidRPr="0080570A" w:rsidRDefault="00872588" w:rsidP="0080570A">
      <w:pPr>
        <w:pStyle w:val="a7"/>
        <w:numPr>
          <w:ilvl w:val="0"/>
          <w:numId w:val="2"/>
        </w:numPr>
        <w:spacing w:line="240" w:lineRule="auto"/>
        <w:ind w:left="1134" w:hanging="283"/>
        <w:rPr>
          <w:szCs w:val="24"/>
        </w:rPr>
      </w:pPr>
      <w:r w:rsidRPr="0080570A">
        <w:rPr>
          <w:szCs w:val="24"/>
        </w:rPr>
        <w:t>список литературы.</w:t>
      </w:r>
    </w:p>
    <w:p w14:paraId="27E2C430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 xml:space="preserve">Основное содержание публикации </w:t>
      </w:r>
      <w:r w:rsidRPr="00444F73">
        <w:rPr>
          <w:szCs w:val="24"/>
        </w:rPr>
        <w:t xml:space="preserve">рекомендуется </w:t>
      </w:r>
      <w:r w:rsidRPr="001630DC">
        <w:rPr>
          <w:b/>
          <w:szCs w:val="24"/>
        </w:rPr>
        <w:t>разбить на разделы с соответствующими им заголовками</w:t>
      </w:r>
      <w:r w:rsidRPr="00872588">
        <w:rPr>
          <w:szCs w:val="24"/>
        </w:rPr>
        <w:t>. Допускается использование заголовков не более трех уровней</w:t>
      </w:r>
      <w:r w:rsidR="00BE5ECF">
        <w:rPr>
          <w:szCs w:val="24"/>
        </w:rPr>
        <w:t>.</w:t>
      </w:r>
    </w:p>
    <w:p w14:paraId="418D34F0" w14:textId="77777777" w:rsidR="00872588" w:rsidRPr="00872588" w:rsidRDefault="00872588" w:rsidP="005F0AF9">
      <w:pPr>
        <w:pStyle w:val="3"/>
      </w:pPr>
      <w:r w:rsidRPr="00872588">
        <w:t>3.5. Границы расположения текста</w:t>
      </w:r>
    </w:p>
    <w:p w14:paraId="6134AA4F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>Весь текст публикации должен размещаться в границах, определяемых следующими параметрами страницы:</w:t>
      </w:r>
    </w:p>
    <w:p w14:paraId="3C7691B5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>размер бумаги</w:t>
      </w:r>
      <w:r w:rsidR="00BE5ECF">
        <w:rPr>
          <w:szCs w:val="24"/>
        </w:rPr>
        <w:t xml:space="preserve"> </w:t>
      </w:r>
      <w:r w:rsidRPr="00872588">
        <w:rPr>
          <w:szCs w:val="24"/>
        </w:rPr>
        <w:t xml:space="preserve">А4 (210 </w:t>
      </w:r>
      <w:r w:rsidR="00BE5ECF">
        <w:rPr>
          <w:szCs w:val="24"/>
        </w:rPr>
        <w:t>х</w:t>
      </w:r>
      <w:r w:rsidRPr="00872588">
        <w:rPr>
          <w:szCs w:val="24"/>
        </w:rPr>
        <w:t xml:space="preserve"> 297 мм);</w:t>
      </w:r>
    </w:p>
    <w:p w14:paraId="2BC0B402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 xml:space="preserve">ориентация </w:t>
      </w:r>
      <w:r w:rsidRPr="00872588">
        <w:rPr>
          <w:szCs w:val="24"/>
        </w:rPr>
        <w:tab/>
        <w:t>книжная;</w:t>
      </w:r>
    </w:p>
    <w:p w14:paraId="1AC66FBE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>верхнее поле</w:t>
      </w:r>
      <w:r w:rsidRPr="00872588">
        <w:rPr>
          <w:szCs w:val="24"/>
        </w:rPr>
        <w:tab/>
        <w:t>2,</w:t>
      </w:r>
      <w:r w:rsidR="009B2F7E">
        <w:rPr>
          <w:szCs w:val="24"/>
        </w:rPr>
        <w:t>0</w:t>
      </w:r>
      <w:r w:rsidRPr="00872588">
        <w:rPr>
          <w:szCs w:val="24"/>
        </w:rPr>
        <w:t xml:space="preserve"> см;</w:t>
      </w:r>
    </w:p>
    <w:p w14:paraId="49B99CA5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>нижнее поле</w:t>
      </w:r>
      <w:r w:rsidRPr="00872588">
        <w:rPr>
          <w:szCs w:val="24"/>
        </w:rPr>
        <w:tab/>
        <w:t>2,</w:t>
      </w:r>
      <w:r w:rsidR="009B2F7E">
        <w:rPr>
          <w:szCs w:val="24"/>
        </w:rPr>
        <w:t>0</w:t>
      </w:r>
      <w:r w:rsidRPr="00872588">
        <w:rPr>
          <w:szCs w:val="24"/>
        </w:rPr>
        <w:t xml:space="preserve"> см;</w:t>
      </w:r>
    </w:p>
    <w:p w14:paraId="70BB50DD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>левое поле</w:t>
      </w:r>
      <w:r w:rsidRPr="00872588">
        <w:rPr>
          <w:szCs w:val="24"/>
        </w:rPr>
        <w:tab/>
        <w:t>2,</w:t>
      </w:r>
      <w:r w:rsidR="009B2F7E">
        <w:rPr>
          <w:szCs w:val="24"/>
        </w:rPr>
        <w:t>0</w:t>
      </w:r>
      <w:r w:rsidRPr="00872588">
        <w:rPr>
          <w:szCs w:val="24"/>
        </w:rPr>
        <w:t xml:space="preserve"> см;</w:t>
      </w:r>
    </w:p>
    <w:p w14:paraId="5D1A0FD7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>правое поле</w:t>
      </w:r>
      <w:r w:rsidRPr="00872588">
        <w:rPr>
          <w:szCs w:val="24"/>
        </w:rPr>
        <w:tab/>
        <w:t>2,</w:t>
      </w:r>
      <w:r w:rsidR="009B2F7E">
        <w:rPr>
          <w:szCs w:val="24"/>
        </w:rPr>
        <w:t>0</w:t>
      </w:r>
      <w:r w:rsidRPr="00872588">
        <w:rPr>
          <w:szCs w:val="24"/>
        </w:rPr>
        <w:t xml:space="preserve"> см.</w:t>
      </w:r>
    </w:p>
    <w:p w14:paraId="4BDE9820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>Нижнее поле уменьшать не допускается.</w:t>
      </w:r>
    </w:p>
    <w:p w14:paraId="357EE87B" w14:textId="77777777" w:rsidR="00872588" w:rsidRPr="00872588" w:rsidRDefault="00872588" w:rsidP="009224B7">
      <w:pPr>
        <w:pStyle w:val="3"/>
      </w:pPr>
      <w:r w:rsidRPr="00872588">
        <w:lastRenderedPageBreak/>
        <w:t>3.6. Особенности набора публикации</w:t>
      </w:r>
    </w:p>
    <w:p w14:paraId="60A97CE4" w14:textId="77777777" w:rsidR="00872588" w:rsidRPr="00872588" w:rsidRDefault="009E4AD7" w:rsidP="00872588">
      <w:pPr>
        <w:spacing w:line="240" w:lineRule="auto"/>
        <w:rPr>
          <w:szCs w:val="24"/>
        </w:rPr>
      </w:pPr>
      <w:r>
        <w:rPr>
          <w:szCs w:val="24"/>
        </w:rPr>
        <w:t>Текст</w:t>
      </w:r>
      <w:r w:rsidR="00872588" w:rsidRPr="00872588">
        <w:rPr>
          <w:szCs w:val="24"/>
        </w:rPr>
        <w:t xml:space="preserve"> публикации размещаются в одноколонной полосе набора формата А4. При наборе всего текста рекомендуется использовать шрифт Times New Roman (кириллица).</w:t>
      </w:r>
    </w:p>
    <w:p w14:paraId="6129183C" w14:textId="77777777" w:rsidR="00872588" w:rsidRPr="00872588" w:rsidRDefault="00872588" w:rsidP="009E4AD7">
      <w:pPr>
        <w:pStyle w:val="2"/>
      </w:pPr>
      <w:r w:rsidRPr="00872588">
        <w:t>4. ОСОБЕННОСТИ ОФОРМЛЕНИЯ РАЗДЕЛОВ ПУБЛИКАЦИИ</w:t>
      </w:r>
    </w:p>
    <w:p w14:paraId="009394BC" w14:textId="77777777" w:rsidR="00872588" w:rsidRPr="00872588" w:rsidRDefault="00872588" w:rsidP="009224B7">
      <w:pPr>
        <w:pStyle w:val="3"/>
      </w:pPr>
      <w:r w:rsidRPr="00872588">
        <w:t xml:space="preserve">4.1. </w:t>
      </w:r>
      <w:r w:rsidR="009E4AD7" w:rsidRPr="009224B7">
        <w:t>Заголовок</w:t>
      </w:r>
      <w:r w:rsidRPr="00872588">
        <w:t xml:space="preserve"> </w:t>
      </w:r>
    </w:p>
    <w:p w14:paraId="38BDA918" w14:textId="77777777" w:rsidR="000E165F" w:rsidRPr="00872588" w:rsidRDefault="000E165F" w:rsidP="000E165F">
      <w:pPr>
        <w:spacing w:line="240" w:lineRule="auto"/>
        <w:rPr>
          <w:szCs w:val="24"/>
        </w:rPr>
      </w:pPr>
      <w:r w:rsidRPr="000E165F">
        <w:rPr>
          <w:szCs w:val="24"/>
          <w:u w:val="single"/>
        </w:rPr>
        <w:t>Название публикации</w:t>
      </w:r>
      <w:r w:rsidRPr="00872588">
        <w:rPr>
          <w:szCs w:val="24"/>
        </w:rPr>
        <w:t xml:space="preserve"> набирается ПРОПИСНЫМИ (заглавными) буквами полужирным шрифтом 12-го размера и выравнивается по центру страницы.</w:t>
      </w:r>
    </w:p>
    <w:p w14:paraId="5F0CCB6B" w14:textId="77777777" w:rsidR="00872588" w:rsidRPr="00872588" w:rsidRDefault="00872588" w:rsidP="00C22009">
      <w:pPr>
        <w:spacing w:line="240" w:lineRule="auto"/>
        <w:rPr>
          <w:szCs w:val="24"/>
        </w:rPr>
      </w:pPr>
      <w:r w:rsidRPr="000E165F">
        <w:rPr>
          <w:szCs w:val="24"/>
          <w:u w:val="single"/>
        </w:rPr>
        <w:t>Список авторов</w:t>
      </w:r>
      <w:r w:rsidRPr="00872588">
        <w:rPr>
          <w:szCs w:val="24"/>
        </w:rPr>
        <w:t xml:space="preserve"> — курсивным шрифтом 12-го размера с выравниванием по </w:t>
      </w:r>
      <w:r w:rsidR="00186685">
        <w:rPr>
          <w:szCs w:val="24"/>
        </w:rPr>
        <w:t>правому краю</w:t>
      </w:r>
      <w:r w:rsidRPr="00872588">
        <w:rPr>
          <w:szCs w:val="24"/>
        </w:rPr>
        <w:t xml:space="preserve"> страницы.В списке авторов указываются сначала инициалы, затем фамилия автора. </w:t>
      </w:r>
      <w:r w:rsidR="00C22009">
        <w:rPr>
          <w:szCs w:val="24"/>
        </w:rPr>
        <w:t>П</w:t>
      </w:r>
      <w:r w:rsidRPr="00872588">
        <w:rPr>
          <w:szCs w:val="24"/>
        </w:rPr>
        <w:t>осле фамилии каждого помещается</w:t>
      </w:r>
      <w:r w:rsidR="002F2D29">
        <w:rPr>
          <w:szCs w:val="24"/>
        </w:rPr>
        <w:t xml:space="preserve"> полное</w:t>
      </w:r>
      <w:r w:rsidRPr="00872588">
        <w:rPr>
          <w:szCs w:val="24"/>
        </w:rPr>
        <w:t xml:space="preserve"> </w:t>
      </w:r>
      <w:r w:rsidR="002F2D29">
        <w:rPr>
          <w:szCs w:val="24"/>
        </w:rPr>
        <w:t xml:space="preserve">наименование </w:t>
      </w:r>
      <w:r w:rsidRPr="00872588">
        <w:rPr>
          <w:szCs w:val="24"/>
        </w:rPr>
        <w:t>представляемой им организации.</w:t>
      </w:r>
    </w:p>
    <w:p w14:paraId="08E4BB0A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>После названия публикации следует пропустить 1 строку перед последующим набором остальной части текста.</w:t>
      </w:r>
    </w:p>
    <w:p w14:paraId="49E82914" w14:textId="77777777" w:rsidR="00872588" w:rsidRPr="00872588" w:rsidRDefault="00872588" w:rsidP="009224B7">
      <w:pPr>
        <w:pStyle w:val="3"/>
      </w:pPr>
      <w:r w:rsidRPr="00872588">
        <w:t>4.2. Аннотация</w:t>
      </w:r>
    </w:p>
    <w:p w14:paraId="6A7CB1D0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 xml:space="preserve">Аннотация должна содержать не более 100 слов. Она набирается обычным шрифтом </w:t>
      </w:r>
      <w:r w:rsidR="005D1FA2" w:rsidRPr="005D1FA2">
        <w:rPr>
          <w:szCs w:val="24"/>
        </w:rPr>
        <w:t xml:space="preserve">Times New Roman </w:t>
      </w:r>
      <w:r w:rsidR="006974DF">
        <w:rPr>
          <w:szCs w:val="24"/>
        </w:rPr>
        <w:t>12</w:t>
      </w:r>
      <w:r w:rsidRPr="00872588">
        <w:rPr>
          <w:szCs w:val="24"/>
        </w:rPr>
        <w:t>-го размера на первой странице публикации.</w:t>
      </w:r>
    </w:p>
    <w:p w14:paraId="4CBE78B0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 xml:space="preserve">Перед текстом аннотации помещается заголовок — слово </w:t>
      </w:r>
      <w:r w:rsidR="006974DF">
        <w:rPr>
          <w:szCs w:val="24"/>
        </w:rPr>
        <w:t>«Аннотация»</w:t>
      </w:r>
      <w:r w:rsidRPr="00872588">
        <w:rPr>
          <w:szCs w:val="24"/>
        </w:rPr>
        <w:t xml:space="preserve">, набранное </w:t>
      </w:r>
      <w:r w:rsidR="006974DF">
        <w:rPr>
          <w:szCs w:val="24"/>
        </w:rPr>
        <w:t>полужирным шрифтом 12-го кегля</w:t>
      </w:r>
      <w:r w:rsidRPr="00872588">
        <w:rPr>
          <w:szCs w:val="24"/>
        </w:rPr>
        <w:t>.</w:t>
      </w:r>
    </w:p>
    <w:p w14:paraId="4228E901" w14:textId="77777777" w:rsidR="00872588" w:rsidRPr="00872588" w:rsidRDefault="00872588" w:rsidP="009224B7">
      <w:pPr>
        <w:pStyle w:val="3"/>
      </w:pPr>
      <w:r w:rsidRPr="00872588">
        <w:t>4.3. Другие заголовки</w:t>
      </w:r>
    </w:p>
    <w:p w14:paraId="367FA8E0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>Заголовки разделов 1-го и 2-го уровней основного содержания публикации должны нумероваться. В конце названия точка не ставится.</w:t>
      </w:r>
    </w:p>
    <w:p w14:paraId="5A7E6739" w14:textId="77777777" w:rsidR="003820A1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>Заголовок 1-го уровня набирается ПРОПИСНЫМИ (заглавными) буквами полужирным шрифтом 1</w:t>
      </w:r>
      <w:r w:rsidR="003820A1">
        <w:rPr>
          <w:szCs w:val="24"/>
        </w:rPr>
        <w:t>2</w:t>
      </w:r>
      <w:r w:rsidRPr="00872588">
        <w:rPr>
          <w:szCs w:val="24"/>
        </w:rPr>
        <w:t xml:space="preserve">-го размера и выравнивается по левому краю колонки </w:t>
      </w:r>
      <w:r w:rsidR="003820A1">
        <w:rPr>
          <w:szCs w:val="24"/>
        </w:rPr>
        <w:t>с</w:t>
      </w:r>
      <w:r w:rsidRPr="00872588">
        <w:rPr>
          <w:szCs w:val="24"/>
        </w:rPr>
        <w:t xml:space="preserve"> красной строки (см. образец названий разд. 1, 2 и т.д. Инструкции). </w:t>
      </w:r>
    </w:p>
    <w:p w14:paraId="3E4AEB58" w14:textId="77777777" w:rsidR="000E165F" w:rsidRPr="00872588" w:rsidRDefault="00872588" w:rsidP="000E165F">
      <w:pPr>
        <w:spacing w:line="240" w:lineRule="auto"/>
        <w:rPr>
          <w:szCs w:val="24"/>
        </w:rPr>
      </w:pPr>
      <w:r w:rsidRPr="00872588">
        <w:rPr>
          <w:szCs w:val="24"/>
        </w:rPr>
        <w:t>Заголовок 2-го уровня набирается полужирным шрифтом 1</w:t>
      </w:r>
      <w:r w:rsidR="003820A1">
        <w:rPr>
          <w:szCs w:val="24"/>
        </w:rPr>
        <w:t>2</w:t>
      </w:r>
      <w:r w:rsidRPr="00872588">
        <w:rPr>
          <w:szCs w:val="24"/>
        </w:rPr>
        <w:t xml:space="preserve">-го размера и выравнивается по левому краю колонки </w:t>
      </w:r>
      <w:r w:rsidR="000E165F">
        <w:rPr>
          <w:szCs w:val="24"/>
        </w:rPr>
        <w:t>с</w:t>
      </w:r>
      <w:r w:rsidRPr="00872588">
        <w:rPr>
          <w:szCs w:val="24"/>
        </w:rPr>
        <w:t xml:space="preserve"> красной строки. Прописной (заглавной) является только первая буква названия (см. образец названий п. 2.1, 2.2 и т.д. данной Инструкции). </w:t>
      </w:r>
    </w:p>
    <w:p w14:paraId="5B336F8D" w14:textId="77777777" w:rsidR="009D10DB" w:rsidRPr="00872588" w:rsidRDefault="00872588" w:rsidP="009D10DB">
      <w:pPr>
        <w:spacing w:line="240" w:lineRule="auto"/>
        <w:rPr>
          <w:szCs w:val="24"/>
        </w:rPr>
      </w:pPr>
      <w:r w:rsidRPr="00872588">
        <w:rPr>
          <w:szCs w:val="24"/>
        </w:rPr>
        <w:t>Заголовок 3-го уровня размещается в начале красной строки первого абзаца соответствующего раздела публикации и выделяется подчеркиванием. Номер перед заголовком не ставится.</w:t>
      </w:r>
    </w:p>
    <w:p w14:paraId="5F4B533B" w14:textId="77777777" w:rsidR="00872588" w:rsidRPr="00872588" w:rsidRDefault="00872588" w:rsidP="009224B7">
      <w:pPr>
        <w:pStyle w:val="3"/>
      </w:pPr>
      <w:r w:rsidRPr="00872588">
        <w:t>4.4. Основной текст публикации</w:t>
      </w:r>
    </w:p>
    <w:p w14:paraId="67C4E48F" w14:textId="77777777" w:rsidR="00872588" w:rsidRPr="00872588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>Основное содержание публикации набирается обычным шрифтом 1</w:t>
      </w:r>
      <w:r w:rsidR="009224B7">
        <w:rPr>
          <w:szCs w:val="24"/>
        </w:rPr>
        <w:t>2</w:t>
      </w:r>
      <w:r w:rsidRPr="00872588">
        <w:rPr>
          <w:szCs w:val="24"/>
        </w:rPr>
        <w:t xml:space="preserve">-го размера, выравнивание по ширине. Каждый абзац выделяется красной строкой. Межстрочный интервал </w:t>
      </w:r>
      <w:r w:rsidR="009412AE">
        <w:rPr>
          <w:szCs w:val="24"/>
        </w:rPr>
        <w:t>–</w:t>
      </w:r>
      <w:r w:rsidRPr="00872588">
        <w:rPr>
          <w:szCs w:val="24"/>
        </w:rPr>
        <w:t xml:space="preserve"> одинарный.</w:t>
      </w:r>
    </w:p>
    <w:p w14:paraId="078131E5" w14:textId="77777777" w:rsidR="00872588" w:rsidRPr="00872588" w:rsidRDefault="00872588" w:rsidP="009412AE">
      <w:pPr>
        <w:pStyle w:val="3"/>
      </w:pPr>
      <w:r w:rsidRPr="00872588">
        <w:t>4.5. Списки обозначений и литературы</w:t>
      </w:r>
    </w:p>
    <w:p w14:paraId="0263DFE8" w14:textId="77777777" w:rsidR="00872588" w:rsidRPr="00872588" w:rsidRDefault="00872588" w:rsidP="00C10DBE">
      <w:pPr>
        <w:spacing w:line="240" w:lineRule="auto"/>
        <w:rPr>
          <w:szCs w:val="24"/>
        </w:rPr>
      </w:pPr>
      <w:r w:rsidRPr="00872588">
        <w:rPr>
          <w:szCs w:val="24"/>
        </w:rPr>
        <w:t xml:space="preserve">Образцы оформления списков обозначений и литературы приводятся в конце данной Инструкции. Они набираются шрифтом </w:t>
      </w:r>
      <w:r w:rsidR="009412AE">
        <w:rPr>
          <w:szCs w:val="24"/>
        </w:rPr>
        <w:t>12</w:t>
      </w:r>
      <w:r w:rsidRPr="00872588">
        <w:rPr>
          <w:szCs w:val="24"/>
        </w:rPr>
        <w:t>-го размера с выравниванием влево.</w:t>
      </w:r>
    </w:p>
    <w:p w14:paraId="4C918638" w14:textId="77777777" w:rsidR="003517BC" w:rsidRDefault="00872588" w:rsidP="00872588">
      <w:pPr>
        <w:spacing w:line="240" w:lineRule="auto"/>
        <w:rPr>
          <w:szCs w:val="24"/>
        </w:rPr>
      </w:pPr>
      <w:r w:rsidRPr="00872588">
        <w:rPr>
          <w:szCs w:val="24"/>
        </w:rPr>
        <w:t xml:space="preserve">Список обозначений помещается сразу после основного содержания публикации. Ему предшествует заголовок СПИСОК ОБОЗНАЧЕНИЙ, оформленный в стиле заголовка 1-го уровня, без номера. </w:t>
      </w:r>
    </w:p>
    <w:p w14:paraId="05D7025E" w14:textId="77777777" w:rsidR="00872588" w:rsidRPr="000F0E23" w:rsidRDefault="00872588" w:rsidP="00872588">
      <w:pPr>
        <w:spacing w:line="240" w:lineRule="auto"/>
        <w:rPr>
          <w:szCs w:val="24"/>
        </w:rPr>
      </w:pPr>
      <w:r w:rsidRPr="00224655">
        <w:rPr>
          <w:szCs w:val="24"/>
        </w:rPr>
        <w:t xml:space="preserve">Список литературы располагается в конце текста публикации и должен включать ссылки на литературу в </w:t>
      </w:r>
      <w:r w:rsidR="00110890" w:rsidRPr="00224655">
        <w:rPr>
          <w:szCs w:val="24"/>
        </w:rPr>
        <w:t>алфавитном порядке</w:t>
      </w:r>
      <w:r w:rsidRPr="00224655">
        <w:rPr>
          <w:szCs w:val="24"/>
        </w:rPr>
        <w:t xml:space="preserve">. </w:t>
      </w:r>
      <w:r w:rsidR="00224655" w:rsidRPr="00224655">
        <w:rPr>
          <w:b/>
          <w:szCs w:val="24"/>
        </w:rPr>
        <w:t xml:space="preserve">В списке литературы указываются все публикации (и только те), на </w:t>
      </w:r>
      <w:r w:rsidR="00224655" w:rsidRPr="000F0E23">
        <w:rPr>
          <w:b/>
          <w:szCs w:val="24"/>
        </w:rPr>
        <w:t>которые ссылался автор в тексте статьи.</w:t>
      </w:r>
      <w:r w:rsidR="00224655" w:rsidRPr="000F0E23">
        <w:rPr>
          <w:szCs w:val="24"/>
        </w:rPr>
        <w:t xml:space="preserve"> </w:t>
      </w:r>
      <w:r w:rsidRPr="000F0E23">
        <w:rPr>
          <w:szCs w:val="24"/>
        </w:rPr>
        <w:t xml:space="preserve">Ссылки в тексте </w:t>
      </w:r>
      <w:r w:rsidR="00A94D1D" w:rsidRPr="000F0E23">
        <w:rPr>
          <w:szCs w:val="24"/>
        </w:rPr>
        <w:t>оформляются в круглых скобках</w:t>
      </w:r>
      <w:r w:rsidRPr="000F0E23">
        <w:rPr>
          <w:szCs w:val="24"/>
        </w:rPr>
        <w:t xml:space="preserve">: </w:t>
      </w:r>
      <w:r w:rsidR="00A94D1D" w:rsidRPr="000F0E23">
        <w:rPr>
          <w:szCs w:val="24"/>
        </w:rPr>
        <w:t xml:space="preserve">(Фамилия1 2015; Фамилия2 2017; Фамилия3 2019) </w:t>
      </w:r>
      <w:r w:rsidRPr="000F0E23">
        <w:rPr>
          <w:szCs w:val="24"/>
        </w:rPr>
        <w:t>и т.д. Перед ним помещается заголовок СПИСОК ЛИТЕРАТУРЫ, оформленный в стиле заголовка 1-го уровня, без номера.</w:t>
      </w:r>
      <w:r w:rsidR="008122DB" w:rsidRPr="000F0E23">
        <w:rPr>
          <w:szCs w:val="24"/>
        </w:rPr>
        <w:t xml:space="preserve"> В случае прямого цитирования (в кавычках) обязательно указываются номера страниц источника, например </w:t>
      </w:r>
      <w:r w:rsidR="00CD77F0" w:rsidRPr="000F0E23">
        <w:rPr>
          <w:szCs w:val="24"/>
        </w:rPr>
        <w:t>или (Фамилия1 2015, с. 10)</w:t>
      </w:r>
      <w:r w:rsidR="008122DB" w:rsidRPr="000F0E23">
        <w:rPr>
          <w:szCs w:val="24"/>
        </w:rPr>
        <w:t>. Все приведенные в тексте цифры и данные должны иметь ссылки на источник.</w:t>
      </w:r>
      <w:r w:rsidR="007851A2" w:rsidRPr="000F0E23">
        <w:rPr>
          <w:szCs w:val="24"/>
        </w:rPr>
        <w:t xml:space="preserve"> В случае, когда одному утверждению </w:t>
      </w:r>
      <w:r w:rsidR="007851A2" w:rsidRPr="000F0E23">
        <w:rPr>
          <w:szCs w:val="24"/>
        </w:rPr>
        <w:lastRenderedPageBreak/>
        <w:t>соответствует несколько источников разных авторов, ссылки на них приводят последовательно, через точку с запятой, например: (Шибанова 1999; Мангова 2012). В случае, когда одному утверждению соответствует несколько источников одного автора, ссылки приводятся в логической последовательности через точку с запятой, например: (Partridge 1966; Partridge 2006).</w:t>
      </w:r>
    </w:p>
    <w:p w14:paraId="24828978" w14:textId="77777777" w:rsidR="00CE4FEB" w:rsidRPr="00CE4FEB" w:rsidRDefault="00CE4FEB" w:rsidP="00CE4FEB">
      <w:pPr>
        <w:pStyle w:val="2"/>
      </w:pPr>
      <w:r w:rsidRPr="000F0E23">
        <w:t>5. ОСОБЕННОСТИ ОФОРМЛЕНИЯ РИСУНКОВ</w:t>
      </w:r>
      <w:r w:rsidRPr="00CE4FEB">
        <w:t>, ТАБЛИЦ И ФОРМУЛ</w:t>
      </w:r>
    </w:p>
    <w:p w14:paraId="3EE098B6" w14:textId="77777777" w:rsidR="00CE4FEB" w:rsidRPr="00CE4FEB" w:rsidRDefault="00CE4FEB" w:rsidP="00CE4FEB">
      <w:pPr>
        <w:pStyle w:val="3"/>
      </w:pPr>
      <w:r w:rsidRPr="00CE4FEB">
        <w:t>5.1. Оформление рисунков</w:t>
      </w:r>
    </w:p>
    <w:p w14:paraId="494F48F8" w14:textId="77777777" w:rsidR="00CE4FEB" w:rsidRDefault="005C44D5" w:rsidP="00CE4FEB">
      <w:pPr>
        <w:spacing w:line="240" w:lineRule="auto"/>
        <w:rPr>
          <w:szCs w:val="24"/>
        </w:rPr>
      </w:pPr>
      <w:r w:rsidRPr="005C44D5">
        <w:rPr>
          <w:szCs w:val="24"/>
        </w:rPr>
        <w:t xml:space="preserve">Рисунков в статье должно быть минимальное количество. В качестве иллюстраций принимается не более двух рисунков. Все рисунки должны быть созданы средствами Word. Рисунки в обязательном порядке должны быть сгруппированы средствами Word (т.е. не должны изменяться при перемещении и форматировании). К публикации принимаются рисунки, не выходящие за пределы печатной области (т.е. полей) только в черно-белой гамме, не допускаются полноцветные иллюстрации. </w:t>
      </w:r>
      <w:r w:rsidR="00CE4FEB" w:rsidRPr="00CE4FEB">
        <w:rPr>
          <w:szCs w:val="24"/>
        </w:rPr>
        <w:t>Примером оформления рисунков и подрисуночной подписи служит рис. 1.</w:t>
      </w:r>
    </w:p>
    <w:p w14:paraId="01AF3D8C" w14:textId="77777777" w:rsidR="00CE4FEB" w:rsidRPr="00CE4FEB" w:rsidRDefault="00CE4FEB" w:rsidP="007B3F42">
      <w:pPr>
        <w:keepNext/>
        <w:spacing w:line="240" w:lineRule="auto"/>
        <w:jc w:val="center"/>
        <w:rPr>
          <w:szCs w:val="24"/>
        </w:rPr>
      </w:pPr>
      <w:r w:rsidRPr="00B7238F">
        <w:rPr>
          <w:noProof/>
        </w:rPr>
        <w:drawing>
          <wp:inline distT="0" distB="0" distL="0" distR="0" wp14:anchorId="79995636" wp14:editId="0A8D4544">
            <wp:extent cx="2263140" cy="13639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8C31B" w14:textId="77777777" w:rsidR="00CE4FEB" w:rsidRDefault="00CE4FEB" w:rsidP="00CE4FEB">
      <w:pPr>
        <w:spacing w:line="240" w:lineRule="auto"/>
        <w:rPr>
          <w:sz w:val="22"/>
          <w:szCs w:val="24"/>
        </w:rPr>
      </w:pPr>
      <w:r w:rsidRPr="005C44D5">
        <w:rPr>
          <w:sz w:val="22"/>
          <w:szCs w:val="24"/>
        </w:rPr>
        <w:t>Рис. 1. Пример оформления графика зависимости одной величины (в данном случае, числа Нуссельта Nu) от другой (x/d): 1 – данные [3] для Ha=0; 2 – данные [4] для Ha=300; линия – расчет по (1).</w:t>
      </w:r>
    </w:p>
    <w:p w14:paraId="28C1B2D6" w14:textId="77777777" w:rsidR="005C44D5" w:rsidRPr="005C44D5" w:rsidRDefault="005C44D5" w:rsidP="00CE4FEB">
      <w:pPr>
        <w:spacing w:line="240" w:lineRule="auto"/>
        <w:rPr>
          <w:sz w:val="22"/>
          <w:szCs w:val="24"/>
        </w:rPr>
      </w:pPr>
    </w:p>
    <w:p w14:paraId="29F685EC" w14:textId="77777777" w:rsidR="00CE4FEB" w:rsidRPr="00CE4FEB" w:rsidRDefault="00CE4FEB" w:rsidP="00CE4FEB">
      <w:pPr>
        <w:spacing w:line="240" w:lineRule="auto"/>
        <w:rPr>
          <w:szCs w:val="24"/>
        </w:rPr>
      </w:pPr>
      <w:r w:rsidRPr="00CE4FEB">
        <w:rPr>
          <w:szCs w:val="24"/>
        </w:rPr>
        <w:t xml:space="preserve">Подрисуночные подписи, поясняющие содержание рисунков, обязательны. Они набираются шрифтом </w:t>
      </w:r>
      <w:r w:rsidR="005C44D5">
        <w:rPr>
          <w:szCs w:val="24"/>
        </w:rPr>
        <w:t>10</w:t>
      </w:r>
      <w:r w:rsidRPr="00CE4FEB">
        <w:rPr>
          <w:szCs w:val="24"/>
        </w:rPr>
        <w:t>-го размера и выравниваются по ширине колонки.</w:t>
      </w:r>
    </w:p>
    <w:p w14:paraId="717C81D4" w14:textId="77777777" w:rsidR="00905347" w:rsidRPr="00CE4FEB" w:rsidRDefault="00CE4FEB" w:rsidP="00905347">
      <w:pPr>
        <w:spacing w:line="240" w:lineRule="auto"/>
        <w:rPr>
          <w:szCs w:val="24"/>
        </w:rPr>
      </w:pPr>
      <w:r w:rsidRPr="00CE4FEB">
        <w:rPr>
          <w:szCs w:val="24"/>
        </w:rPr>
        <w:t>Все линии на рисунках должны быть достаочной толщины, чтобы «не потеряться» при репродуцировании (слишком тонкие линии не пропечатываются).</w:t>
      </w:r>
      <w:r w:rsidR="00905347">
        <w:rPr>
          <w:szCs w:val="24"/>
        </w:rPr>
        <w:t xml:space="preserve"> </w:t>
      </w:r>
      <w:r w:rsidR="00905347" w:rsidRPr="00905347">
        <w:rPr>
          <w:szCs w:val="24"/>
        </w:rPr>
        <w:t>Сложные рисунки дублируются отдельными файлами в формате tiff, tif, jpg (не менее 300 dpi).</w:t>
      </w:r>
    </w:p>
    <w:p w14:paraId="508D8CB6" w14:textId="77777777" w:rsidR="00CE4FEB" w:rsidRPr="00CE4FEB" w:rsidRDefault="00CE4FEB" w:rsidP="00253BE9">
      <w:pPr>
        <w:pStyle w:val="3"/>
      </w:pPr>
      <w:r w:rsidRPr="00CE4FEB">
        <w:t>5.2. Оформление таблиц</w:t>
      </w:r>
    </w:p>
    <w:p w14:paraId="615C1521" w14:textId="77777777" w:rsidR="00CE4FEB" w:rsidRDefault="00CE4FEB" w:rsidP="00CE4FEB">
      <w:pPr>
        <w:spacing w:line="240" w:lineRule="auto"/>
        <w:rPr>
          <w:szCs w:val="24"/>
        </w:rPr>
      </w:pPr>
      <w:r w:rsidRPr="00CE4FEB">
        <w:rPr>
          <w:szCs w:val="24"/>
        </w:rPr>
        <w:t>Примером оформления таблиц является табл. 1, в которой указаны значения параметров для оформления различных элементов публикации. Названия таблиц обязательны и должны располагаться над соответствующими таблицами.</w:t>
      </w:r>
    </w:p>
    <w:p w14:paraId="24A38C39" w14:textId="77777777" w:rsidR="00BE4C40" w:rsidRPr="00BC0F3A" w:rsidRDefault="00BE4C40" w:rsidP="003E0101">
      <w:pPr>
        <w:pStyle w:val="a8"/>
        <w:numPr>
          <w:ilvl w:val="12"/>
          <w:numId w:val="0"/>
        </w:numPr>
        <w:spacing w:before="120" w:after="120"/>
        <w:ind w:firstLine="284"/>
        <w:jc w:val="center"/>
        <w:rPr>
          <w:sz w:val="22"/>
          <w:szCs w:val="22"/>
        </w:rPr>
      </w:pPr>
      <w:r w:rsidRPr="00BC0F3A">
        <w:rPr>
          <w:i/>
          <w:sz w:val="22"/>
          <w:szCs w:val="22"/>
        </w:rPr>
        <w:t>Таблица 1</w:t>
      </w:r>
      <w:r w:rsidRPr="00BC0F3A">
        <w:rPr>
          <w:sz w:val="22"/>
          <w:szCs w:val="22"/>
        </w:rPr>
        <w:t>. Параметры оформления текста данной Инструкции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57"/>
        <w:gridCol w:w="1418"/>
        <w:gridCol w:w="709"/>
        <w:gridCol w:w="1842"/>
        <w:gridCol w:w="1701"/>
        <w:gridCol w:w="1985"/>
      </w:tblGrid>
      <w:tr w:rsidR="00BE4C40" w14:paraId="02958D95" w14:textId="77777777" w:rsidTr="006D7B03"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73C80" w14:textId="77777777" w:rsidR="00BE4C40" w:rsidRPr="00217E48" w:rsidRDefault="00BE4C40" w:rsidP="006D7B03">
            <w:pPr>
              <w:pStyle w:val="a8"/>
              <w:widowControl/>
              <w:spacing w:after="60"/>
              <w:ind w:firstLine="0"/>
              <w:jc w:val="center"/>
            </w:pPr>
            <w:r w:rsidRPr="00217E48">
              <w:t>Элементы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8D385" w14:textId="77777777" w:rsidR="00BE4C40" w:rsidRPr="00217E48" w:rsidRDefault="00BE4C40" w:rsidP="006D7B03">
            <w:pPr>
              <w:pStyle w:val="a8"/>
              <w:widowControl/>
              <w:spacing w:before="60" w:after="60"/>
              <w:ind w:firstLine="0"/>
              <w:jc w:val="center"/>
            </w:pPr>
            <w:r w:rsidRPr="00217E48">
              <w:t>Шрифт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740B3" w14:textId="77777777" w:rsidR="00BE4C40" w:rsidRPr="00217E48" w:rsidRDefault="00BE4C40" w:rsidP="006D7B03">
            <w:pPr>
              <w:pStyle w:val="a8"/>
              <w:widowControl/>
              <w:spacing w:before="60" w:after="60"/>
              <w:ind w:firstLine="0"/>
              <w:jc w:val="center"/>
            </w:pPr>
            <w:r w:rsidRPr="00217E48">
              <w:t>Размер шрифта, пт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F364" w14:textId="77777777" w:rsidR="00BE4C40" w:rsidRPr="00217E48" w:rsidRDefault="00BE4C40" w:rsidP="006D7B03">
            <w:pPr>
              <w:pStyle w:val="a8"/>
              <w:widowControl/>
              <w:spacing w:before="60" w:after="60"/>
              <w:ind w:firstLine="0"/>
              <w:jc w:val="center"/>
            </w:pPr>
            <w:r w:rsidRPr="00217E48">
              <w:t>Написание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E712" w14:textId="77777777" w:rsidR="00BE4C40" w:rsidRPr="00217E48" w:rsidRDefault="00BE4C40" w:rsidP="006D7B03">
            <w:pPr>
              <w:pStyle w:val="a8"/>
              <w:widowControl/>
              <w:spacing w:before="60" w:after="60"/>
              <w:ind w:firstLine="0"/>
              <w:jc w:val="center"/>
            </w:pPr>
            <w:r w:rsidRPr="00217E48">
              <w:t>Нумерация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F69AA" w14:textId="77777777" w:rsidR="00BE4C40" w:rsidRPr="00217E48" w:rsidRDefault="00BE4C40" w:rsidP="006D7B03">
            <w:pPr>
              <w:pStyle w:val="a8"/>
              <w:widowControl/>
              <w:spacing w:before="60" w:after="60"/>
              <w:ind w:firstLine="0"/>
              <w:jc w:val="center"/>
            </w:pPr>
            <w:r w:rsidRPr="00217E48">
              <w:t>Выравнивание</w:t>
            </w:r>
          </w:p>
        </w:tc>
      </w:tr>
      <w:tr w:rsidR="00AE063B" w14:paraId="050671DE" w14:textId="77777777" w:rsidTr="00524B34"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331E" w14:textId="77777777" w:rsidR="00AE063B" w:rsidRPr="00217E48" w:rsidRDefault="00AE063B" w:rsidP="00524B34">
            <w:pPr>
              <w:pStyle w:val="a8"/>
              <w:widowControl/>
              <w:suppressAutoHyphens/>
              <w:spacing w:before="40" w:after="40"/>
              <w:ind w:firstLine="0"/>
              <w:jc w:val="left"/>
            </w:pPr>
            <w:r w:rsidRPr="00217E48">
              <w:t>Название публикации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E343" w14:textId="77777777" w:rsidR="00AE063B" w:rsidRPr="00217E48" w:rsidRDefault="00AE063B" w:rsidP="00524B34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Полужирный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5842" w14:textId="77777777" w:rsidR="00AE063B" w:rsidRPr="00217E48" w:rsidRDefault="00AE063B" w:rsidP="00524B34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AA6D" w14:textId="77777777" w:rsidR="00AE063B" w:rsidRPr="00217E48" w:rsidRDefault="00AE063B" w:rsidP="00524B34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Все прописные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F841" w14:textId="77777777" w:rsidR="00AE063B" w:rsidRPr="00217E48" w:rsidRDefault="00AE063B" w:rsidP="00524B34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—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BB97" w14:textId="77777777" w:rsidR="00AE063B" w:rsidRPr="00217E48" w:rsidRDefault="00AE063B" w:rsidP="00524B34">
            <w:pPr>
              <w:pStyle w:val="a8"/>
              <w:widowControl/>
              <w:suppressAutoHyphens/>
              <w:spacing w:before="40" w:after="40"/>
              <w:ind w:firstLine="0"/>
              <w:jc w:val="center"/>
            </w:pPr>
            <w:r w:rsidRPr="00217E48">
              <w:t>По центру</w:t>
            </w:r>
          </w:p>
        </w:tc>
      </w:tr>
      <w:tr w:rsidR="00BE4C40" w14:paraId="0EC167A1" w14:textId="77777777" w:rsidTr="006D7B03"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F53D" w14:textId="77777777" w:rsidR="00BE4C40" w:rsidRPr="00217E48" w:rsidRDefault="00BE4C40" w:rsidP="006D7B03">
            <w:pPr>
              <w:pStyle w:val="a8"/>
              <w:widowControl/>
              <w:suppressAutoHyphens/>
              <w:spacing w:before="40" w:after="40"/>
              <w:ind w:firstLine="0"/>
              <w:jc w:val="left"/>
            </w:pPr>
            <w:r w:rsidRPr="00217E48">
              <w:t>Список авторов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09B7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Курсив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822D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EA3D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0399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—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CB78" w14:textId="77777777" w:rsidR="00BE4C40" w:rsidRPr="00217E48" w:rsidRDefault="00BE4C40" w:rsidP="006D7B03">
            <w:pPr>
              <w:pStyle w:val="a8"/>
              <w:widowControl/>
              <w:suppressAutoHyphens/>
              <w:spacing w:before="40" w:after="40"/>
              <w:ind w:firstLine="0"/>
              <w:jc w:val="center"/>
            </w:pPr>
            <w:r w:rsidRPr="00217E48">
              <w:t>По правому краю</w:t>
            </w:r>
          </w:p>
        </w:tc>
      </w:tr>
      <w:tr w:rsidR="00AE063B" w14:paraId="7481AB7E" w14:textId="77777777" w:rsidTr="006D7B03"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4556" w14:textId="77777777" w:rsidR="00AE063B" w:rsidRPr="00217E48" w:rsidRDefault="00AE063B" w:rsidP="00AE063B">
            <w:pPr>
              <w:pStyle w:val="a8"/>
              <w:widowControl/>
              <w:suppressAutoHyphens/>
              <w:spacing w:before="40" w:after="40"/>
              <w:ind w:firstLine="0"/>
              <w:jc w:val="left"/>
            </w:pPr>
            <w:r w:rsidRPr="00217E48">
              <w:t>Название организаций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B069" w14:textId="77777777" w:rsidR="00AE063B" w:rsidRPr="00217E48" w:rsidRDefault="00AE063B" w:rsidP="00AE063B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Курсив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8084" w14:textId="77777777" w:rsidR="00AE063B" w:rsidRPr="00217E48" w:rsidRDefault="00AE063B" w:rsidP="00AE063B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0FA9" w14:textId="77777777" w:rsidR="00AE063B" w:rsidRPr="00217E48" w:rsidRDefault="00AE063B" w:rsidP="00AE063B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99B8" w14:textId="77777777" w:rsidR="00AE063B" w:rsidRPr="00217E48" w:rsidRDefault="00AE063B" w:rsidP="00AE063B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—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DAB8" w14:textId="77777777" w:rsidR="00AE063B" w:rsidRPr="00217E48" w:rsidRDefault="00AE063B" w:rsidP="00AE063B">
            <w:pPr>
              <w:pStyle w:val="a8"/>
              <w:widowControl/>
              <w:suppressAutoHyphens/>
              <w:spacing w:before="40" w:after="40"/>
              <w:ind w:firstLine="0"/>
              <w:jc w:val="center"/>
            </w:pPr>
            <w:r w:rsidRPr="00217E48">
              <w:t>По правому краю</w:t>
            </w:r>
          </w:p>
        </w:tc>
      </w:tr>
      <w:tr w:rsidR="00BE4C40" w14:paraId="1DF18220" w14:textId="77777777" w:rsidTr="006D7B03"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FB48" w14:textId="77777777" w:rsidR="00BE4C40" w:rsidRPr="00217E48" w:rsidRDefault="00BE4C40" w:rsidP="006D7B03">
            <w:pPr>
              <w:pStyle w:val="a8"/>
              <w:widowControl/>
              <w:suppressAutoHyphens/>
              <w:spacing w:before="40" w:after="40"/>
              <w:ind w:firstLine="0"/>
              <w:jc w:val="left"/>
            </w:pPr>
            <w:r w:rsidRPr="00217E48">
              <w:t>Аннотация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D265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Обычный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5357" w14:textId="77777777" w:rsidR="00BE4C40" w:rsidRPr="00217E48" w:rsidRDefault="00AE063B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2B1D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D0C7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Не нумеруется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2294" w14:textId="77777777" w:rsidR="00BE4C40" w:rsidRPr="00217E48" w:rsidRDefault="00BE4C40" w:rsidP="006D7B03">
            <w:pPr>
              <w:pStyle w:val="a8"/>
              <w:widowControl/>
              <w:suppressAutoHyphens/>
              <w:spacing w:before="40" w:after="40"/>
              <w:ind w:firstLine="0"/>
              <w:jc w:val="center"/>
            </w:pPr>
            <w:r w:rsidRPr="00217E48">
              <w:t>По ширине</w:t>
            </w:r>
          </w:p>
        </w:tc>
      </w:tr>
      <w:tr w:rsidR="00BE4C40" w14:paraId="2806CCC6" w14:textId="77777777" w:rsidTr="006D7B03"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D0ED" w14:textId="77777777" w:rsidR="00BE4C40" w:rsidRPr="00217E48" w:rsidRDefault="00BE4C40" w:rsidP="006D7B03">
            <w:pPr>
              <w:pStyle w:val="a8"/>
              <w:widowControl/>
              <w:suppressAutoHyphens/>
              <w:spacing w:before="40" w:after="40"/>
              <w:ind w:firstLine="0"/>
              <w:jc w:val="left"/>
            </w:pPr>
            <w:r w:rsidRPr="00217E48">
              <w:t>Заголовок 1-го уровня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02FE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Полужирный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9D85" w14:textId="77777777" w:rsidR="00BE4C40" w:rsidRPr="00217E48" w:rsidRDefault="00AE063B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C996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Все прописные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6A44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 xml:space="preserve">Нумеруется, например </w:t>
            </w:r>
            <w:r w:rsidRPr="00217E48">
              <w:rPr>
                <w:b/>
              </w:rPr>
              <w:t>1.</w:t>
            </w:r>
            <w:r w:rsidRPr="00217E48">
              <w:t xml:space="preserve">, </w:t>
            </w:r>
            <w:r w:rsidRPr="00217E48">
              <w:rPr>
                <w:b/>
              </w:rPr>
              <w:t>2.</w:t>
            </w:r>
            <w:r w:rsidRPr="00217E48">
              <w:t xml:space="preserve"> и т.д.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8665" w14:textId="77777777" w:rsidR="00BE4C40" w:rsidRPr="00217E48" w:rsidRDefault="00BE4C40" w:rsidP="006D7B03">
            <w:pPr>
              <w:pStyle w:val="a8"/>
              <w:widowControl/>
              <w:suppressAutoHyphens/>
              <w:spacing w:before="40" w:after="40"/>
              <w:ind w:firstLine="0"/>
              <w:jc w:val="center"/>
            </w:pPr>
            <w:r w:rsidRPr="00217E48">
              <w:t>По левому краю</w:t>
            </w:r>
          </w:p>
        </w:tc>
      </w:tr>
      <w:tr w:rsidR="00BE4C40" w14:paraId="3F6424B3" w14:textId="77777777" w:rsidTr="006D7B03"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99FA" w14:textId="77777777" w:rsidR="00BE4C40" w:rsidRPr="00217E48" w:rsidRDefault="00BE4C40" w:rsidP="006D7B03">
            <w:pPr>
              <w:pStyle w:val="a8"/>
              <w:widowControl/>
              <w:suppressAutoHyphens/>
              <w:spacing w:before="40" w:after="40"/>
              <w:ind w:firstLine="0"/>
              <w:jc w:val="left"/>
            </w:pPr>
            <w:r w:rsidRPr="00217E48">
              <w:lastRenderedPageBreak/>
              <w:t>Заголовок 2-го уровня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E1B0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Полужирный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FCEC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B770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Прописная только первая буква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0505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 xml:space="preserve">Нумеруется, например </w:t>
            </w:r>
            <w:r w:rsidRPr="00217E48">
              <w:rPr>
                <w:b/>
              </w:rPr>
              <w:t>1.1.</w:t>
            </w:r>
            <w:r w:rsidRPr="00217E48">
              <w:t xml:space="preserve">, </w:t>
            </w:r>
            <w:r w:rsidRPr="00217E48">
              <w:rPr>
                <w:b/>
              </w:rPr>
              <w:t>1.2.</w:t>
            </w:r>
            <w:r w:rsidRPr="00217E48">
              <w:t xml:space="preserve"> и т.д.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A002" w14:textId="77777777" w:rsidR="00BE4C40" w:rsidRPr="00217E48" w:rsidRDefault="00BE4C40" w:rsidP="006D7B03">
            <w:pPr>
              <w:pStyle w:val="a8"/>
              <w:widowControl/>
              <w:suppressAutoHyphens/>
              <w:spacing w:before="40" w:after="40"/>
              <w:ind w:firstLine="0"/>
              <w:jc w:val="center"/>
            </w:pPr>
            <w:r w:rsidRPr="00217E48">
              <w:t>По левому краю</w:t>
            </w:r>
          </w:p>
        </w:tc>
      </w:tr>
      <w:tr w:rsidR="00BE4C40" w14:paraId="7F643C6C" w14:textId="77777777" w:rsidTr="006D7B03"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B4CD" w14:textId="77777777" w:rsidR="00BE4C40" w:rsidRPr="00217E48" w:rsidRDefault="00BE4C40" w:rsidP="006D7B03">
            <w:pPr>
              <w:pStyle w:val="a8"/>
              <w:widowControl/>
              <w:suppressAutoHyphens/>
              <w:spacing w:before="40" w:after="40"/>
              <w:ind w:firstLine="0"/>
              <w:jc w:val="left"/>
            </w:pPr>
            <w:r w:rsidRPr="00217E48">
              <w:t>Основной текст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0B24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Обычный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48DC" w14:textId="77777777" w:rsidR="00BE4C40" w:rsidRPr="00217E48" w:rsidRDefault="00AE063B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DF2A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0D6D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—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C6CB" w14:textId="77777777" w:rsidR="00BE4C40" w:rsidRPr="00217E48" w:rsidRDefault="00BE4C40" w:rsidP="006D7B03">
            <w:pPr>
              <w:pStyle w:val="a8"/>
              <w:widowControl/>
              <w:suppressAutoHyphens/>
              <w:spacing w:before="40" w:after="40"/>
              <w:ind w:firstLine="0"/>
              <w:jc w:val="center"/>
            </w:pPr>
            <w:r w:rsidRPr="00217E48">
              <w:t>По ширине</w:t>
            </w:r>
          </w:p>
        </w:tc>
      </w:tr>
      <w:tr w:rsidR="00BE4C40" w14:paraId="234D67A4" w14:textId="77777777" w:rsidTr="006D7B03"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03E7" w14:textId="77777777" w:rsidR="00BE4C40" w:rsidRPr="00217E48" w:rsidRDefault="00BE4C40" w:rsidP="006D7B03">
            <w:pPr>
              <w:pStyle w:val="a8"/>
              <w:widowControl/>
              <w:suppressAutoHyphens/>
              <w:spacing w:before="40" w:after="40"/>
              <w:ind w:firstLine="0"/>
              <w:jc w:val="left"/>
            </w:pPr>
            <w:r w:rsidRPr="00217E48">
              <w:t>Списки обозначений и литературы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9AC0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Обычный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6575" w14:textId="77777777" w:rsidR="00BE4C40" w:rsidRPr="00217E48" w:rsidRDefault="00AE063B" w:rsidP="006D7B03">
            <w:pPr>
              <w:pStyle w:val="a9"/>
              <w:widowControl/>
              <w:spacing w:before="40" w:after="40"/>
              <w:jc w:val="center"/>
            </w:pPr>
            <w:r w:rsidRPr="00217E48"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0BB3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B5D4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Не нумеруется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841F" w14:textId="77777777" w:rsidR="00BE4C40" w:rsidRPr="00217E48" w:rsidRDefault="00BE4C40" w:rsidP="006D7B03">
            <w:pPr>
              <w:pStyle w:val="a8"/>
              <w:widowControl/>
              <w:suppressAutoHyphens/>
              <w:spacing w:before="40" w:after="40"/>
              <w:ind w:firstLine="0"/>
              <w:jc w:val="center"/>
            </w:pPr>
            <w:r w:rsidRPr="00217E48">
              <w:t xml:space="preserve">По </w:t>
            </w:r>
            <w:r w:rsidR="00AE063B" w:rsidRPr="00217E48">
              <w:t>центру</w:t>
            </w:r>
          </w:p>
        </w:tc>
      </w:tr>
      <w:tr w:rsidR="00BE4C40" w14:paraId="00714B4F" w14:textId="77777777" w:rsidTr="006D7B03"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B1E7" w14:textId="77777777" w:rsidR="00BE4C40" w:rsidRPr="00217E48" w:rsidRDefault="00BE4C40" w:rsidP="006D7B03">
            <w:pPr>
              <w:pStyle w:val="a8"/>
              <w:widowControl/>
              <w:suppressAutoHyphens/>
              <w:spacing w:before="40" w:after="40"/>
              <w:ind w:firstLine="0"/>
              <w:jc w:val="left"/>
            </w:pPr>
            <w:r w:rsidRPr="00217E48">
              <w:t>Подрисуночная подпись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D504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Обычный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DC16" w14:textId="77777777" w:rsidR="00BE4C40" w:rsidRPr="00217E48" w:rsidRDefault="00AE063B" w:rsidP="006D7B03">
            <w:pPr>
              <w:pStyle w:val="a9"/>
              <w:widowControl/>
              <w:spacing w:before="40" w:after="40"/>
              <w:jc w:val="center"/>
            </w:pPr>
            <w:r w:rsidRPr="00217E48">
              <w:t>1</w:t>
            </w:r>
            <w:r w:rsidR="00080CB3" w:rsidRPr="00217E48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0579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9F63" w14:textId="77777777" w:rsidR="00BE4C40" w:rsidRPr="00217E48" w:rsidRDefault="00BE4C40" w:rsidP="006D7B03">
            <w:pPr>
              <w:pStyle w:val="a8"/>
              <w:widowControl/>
              <w:spacing w:before="40" w:after="40"/>
              <w:ind w:firstLine="0"/>
              <w:jc w:val="center"/>
            </w:pPr>
            <w:r w:rsidRPr="00217E48">
              <w:t>В соответствии        с номером рисунка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8E28" w14:textId="77777777" w:rsidR="00BE4C40" w:rsidRPr="00217E48" w:rsidRDefault="00BE4C40" w:rsidP="006D7B03">
            <w:pPr>
              <w:pStyle w:val="a8"/>
              <w:widowControl/>
              <w:suppressAutoHyphens/>
              <w:spacing w:before="40" w:after="40"/>
              <w:ind w:firstLine="0"/>
              <w:jc w:val="center"/>
            </w:pPr>
            <w:r w:rsidRPr="00217E48">
              <w:t>По ширине</w:t>
            </w:r>
          </w:p>
        </w:tc>
      </w:tr>
    </w:tbl>
    <w:p w14:paraId="1562C0B6" w14:textId="77777777" w:rsidR="00BE4C40" w:rsidRDefault="00BE4C40" w:rsidP="00BE4C40">
      <w:pPr>
        <w:pStyle w:val="a8"/>
        <w:numPr>
          <w:ilvl w:val="12"/>
          <w:numId w:val="0"/>
        </w:numPr>
        <w:ind w:firstLine="284"/>
      </w:pPr>
    </w:p>
    <w:p w14:paraId="0887CF23" w14:textId="77777777" w:rsidR="00CE4FEB" w:rsidRDefault="00CE4FEB" w:rsidP="00CE4FEB">
      <w:pPr>
        <w:spacing w:line="240" w:lineRule="auto"/>
        <w:rPr>
          <w:szCs w:val="24"/>
        </w:rPr>
      </w:pPr>
      <w:r w:rsidRPr="00CE4FEB">
        <w:rPr>
          <w:szCs w:val="24"/>
        </w:rPr>
        <w:t>К таблицам могут быть даны примечания, объясняющие содержание и табличные символы.</w:t>
      </w:r>
      <w:r w:rsidR="00FE38BB">
        <w:rPr>
          <w:szCs w:val="24"/>
        </w:rPr>
        <w:t xml:space="preserve"> </w:t>
      </w:r>
      <w:r w:rsidR="00FE38BB" w:rsidRPr="00FE38BB">
        <w:rPr>
          <w:szCs w:val="24"/>
        </w:rPr>
        <w:t>Таблиц в статье должно быть не более двух. Если их количество больше одной, тогда каждую таблицу следует обозначить порядковым номером. Все таблицы должны иметь заголовок. Все графы в таблицах должны также иметь заголовки. Сокращение слов допускается только в соответствии с требованиями ГОСТов 7.12-93, 7.11-2004.</w:t>
      </w:r>
    </w:p>
    <w:p w14:paraId="5D2221B4" w14:textId="77777777" w:rsidR="0088504A" w:rsidRDefault="0088504A" w:rsidP="0088504A">
      <w:r w:rsidRPr="00D103D8">
        <w:t>Одновременное использование таблиц и графиков для изложения одних и тех же результатов не допускается. Таблицы и рисунки должны вмещаться в формат страницы и иметь порядковую нумерацию.</w:t>
      </w:r>
    </w:p>
    <w:p w14:paraId="0173F07E" w14:textId="77777777" w:rsidR="00C34592" w:rsidRDefault="00C34592" w:rsidP="00C34592">
      <w:pPr>
        <w:pStyle w:val="3"/>
      </w:pPr>
      <w:r w:rsidRPr="00C34592">
        <w:t>5.3. Особенности оформления математических формул и символьных обозначений переменных</w:t>
      </w:r>
    </w:p>
    <w:p w14:paraId="57DDB164" w14:textId="77777777" w:rsidR="00C34592" w:rsidRPr="00D103D8" w:rsidRDefault="00C34592" w:rsidP="00C34592">
      <w:r w:rsidRPr="00D103D8">
        <w:t>Набор формул осуществляется в редакторе Math Type. Нумерация формул – сквозная, арабскими цифрами, выравнивание по правому краю строки на странице, в круглых скобках. Номер выравнивается по правому краю границы текста. Нумерация осуществляется вне редактора формул в порядке появления формулы в тексте. Пронумерованные формулы, на которые должны быть ссылки в тексте, выносятся отдельной строкой и располагаются по центру текста.</w:t>
      </w:r>
    </w:p>
    <w:p w14:paraId="6EEB3C31" w14:textId="77777777" w:rsidR="00C34592" w:rsidRPr="0088504A" w:rsidRDefault="00C34592" w:rsidP="00C34592">
      <w:r w:rsidRPr="00D103D8">
        <w:t xml:space="preserve">Запрещено использовать опцию </w:t>
      </w:r>
      <w:r w:rsidRPr="00D103D8">
        <w:rPr>
          <w:b/>
          <w:bCs/>
        </w:rPr>
        <w:t>«Символ»</w:t>
      </w:r>
      <w:r w:rsidRPr="00D103D8">
        <w:t xml:space="preserve"> для того, чтобы поставить математический или любой другой знак, тире, кавычки и т.п.</w:t>
      </w:r>
    </w:p>
    <w:p w14:paraId="51711A90" w14:textId="77777777" w:rsidR="00CE4FEB" w:rsidRPr="00CE4FEB" w:rsidRDefault="00CE4FEB" w:rsidP="00112881">
      <w:pPr>
        <w:pStyle w:val="2"/>
      </w:pPr>
      <w:r w:rsidRPr="00CE4FEB">
        <w:t>6. ЗАКЛЮЧЕНИЕ</w:t>
      </w:r>
    </w:p>
    <w:p w14:paraId="7B14DC67" w14:textId="77777777" w:rsidR="00CE4FEB" w:rsidRPr="00CE4FEB" w:rsidRDefault="00CE4FEB" w:rsidP="00CE4FEB">
      <w:pPr>
        <w:spacing w:line="240" w:lineRule="auto"/>
        <w:rPr>
          <w:szCs w:val="24"/>
        </w:rPr>
      </w:pPr>
      <w:r w:rsidRPr="00CE4FEB">
        <w:rPr>
          <w:szCs w:val="24"/>
        </w:rPr>
        <w:t>Широкое распространение компьютерных средств подготовки текстов научных публикаций (статей), возможности этих средств, их доступность и относительная простота применения позволяют Оргкомитету надеяться на то, что соблюдение данной Инструкции не будет слишком сложным для авторов публикаций.</w:t>
      </w:r>
    </w:p>
    <w:p w14:paraId="6A58504E" w14:textId="77777777" w:rsidR="00CE4FEB" w:rsidRPr="00CE4FEB" w:rsidRDefault="00CE4FEB" w:rsidP="00485D63">
      <w:pPr>
        <w:pStyle w:val="2"/>
      </w:pPr>
      <w:r w:rsidRPr="00CE4FEB">
        <w:t>СПИСОК ОБОЗНАЧЕНИЙ</w:t>
      </w:r>
    </w:p>
    <w:p w14:paraId="590DA7F6" w14:textId="77777777" w:rsidR="00CE4FEB" w:rsidRPr="00CE4FEB" w:rsidRDefault="00CE4FEB" w:rsidP="00CE4FEB">
      <w:pPr>
        <w:spacing w:line="240" w:lineRule="auto"/>
        <w:rPr>
          <w:szCs w:val="24"/>
        </w:rPr>
      </w:pPr>
      <w:r w:rsidRPr="00CE4FEB">
        <w:rPr>
          <w:szCs w:val="24"/>
        </w:rPr>
        <w:t>Р</w:t>
      </w:r>
      <w:r w:rsidR="009200E9">
        <w:rPr>
          <w:szCs w:val="24"/>
        </w:rPr>
        <w:t xml:space="preserve"> –</w:t>
      </w:r>
      <w:r w:rsidRPr="00CE4FEB">
        <w:rPr>
          <w:szCs w:val="24"/>
        </w:rPr>
        <w:t xml:space="preserve"> мощность агрегата, Вт;</w:t>
      </w:r>
    </w:p>
    <w:p w14:paraId="7BF16A38" w14:textId="77777777" w:rsidR="00CE4FEB" w:rsidRPr="00CE4FEB" w:rsidRDefault="00CE4FEB" w:rsidP="00CE4FEB">
      <w:pPr>
        <w:spacing w:line="240" w:lineRule="auto"/>
        <w:rPr>
          <w:szCs w:val="24"/>
        </w:rPr>
      </w:pPr>
      <w:r w:rsidRPr="00CE4FEB">
        <w:rPr>
          <w:szCs w:val="24"/>
        </w:rPr>
        <w:t>v</w:t>
      </w:r>
      <w:r w:rsidR="009200E9">
        <w:rPr>
          <w:szCs w:val="24"/>
        </w:rPr>
        <w:t xml:space="preserve"> –</w:t>
      </w:r>
      <w:r w:rsidRPr="00CE4FEB">
        <w:rPr>
          <w:szCs w:val="24"/>
        </w:rPr>
        <w:t xml:space="preserve"> составляющая скорости вдоль оси 0x, м/с.</w:t>
      </w:r>
    </w:p>
    <w:p w14:paraId="7784EF16" w14:textId="77777777" w:rsidR="00CE4FEB" w:rsidRPr="00CE4FEB" w:rsidRDefault="00CE4FEB" w:rsidP="00CE4FEB">
      <w:pPr>
        <w:spacing w:line="240" w:lineRule="auto"/>
        <w:rPr>
          <w:szCs w:val="24"/>
        </w:rPr>
      </w:pPr>
      <w:r w:rsidRPr="00CE4FEB">
        <w:rPr>
          <w:szCs w:val="24"/>
        </w:rPr>
        <w:t>i</w:t>
      </w:r>
      <w:r w:rsidR="009200E9">
        <w:rPr>
          <w:szCs w:val="24"/>
        </w:rPr>
        <w:t xml:space="preserve"> –</w:t>
      </w:r>
      <w:r w:rsidRPr="00CE4FEB">
        <w:rPr>
          <w:szCs w:val="24"/>
        </w:rPr>
        <w:t xml:space="preserve"> порядковый номер орта системы координат;</w:t>
      </w:r>
    </w:p>
    <w:p w14:paraId="41D50BDD" w14:textId="77777777" w:rsidR="00CE4FEB" w:rsidRPr="00CE4FEB" w:rsidRDefault="00CE4FEB" w:rsidP="00CE4FEB">
      <w:pPr>
        <w:spacing w:line="240" w:lineRule="auto"/>
        <w:rPr>
          <w:szCs w:val="24"/>
        </w:rPr>
      </w:pPr>
      <w:r w:rsidRPr="00CE4FEB">
        <w:rPr>
          <w:szCs w:val="24"/>
        </w:rPr>
        <w:t>k</w:t>
      </w:r>
      <w:r w:rsidR="009200E9">
        <w:rPr>
          <w:szCs w:val="24"/>
        </w:rPr>
        <w:t xml:space="preserve"> –</w:t>
      </w:r>
      <w:r w:rsidRPr="00CE4FEB">
        <w:rPr>
          <w:szCs w:val="24"/>
        </w:rPr>
        <w:t xml:space="preserve"> номер экспериментальной точки </w:t>
      </w:r>
    </w:p>
    <w:p w14:paraId="2534F447" w14:textId="77777777" w:rsidR="00CE4FEB" w:rsidRPr="00CE4FEB" w:rsidRDefault="00CE4FEB" w:rsidP="00A9599F">
      <w:pPr>
        <w:pStyle w:val="2"/>
        <w:jc w:val="center"/>
      </w:pPr>
      <w:r w:rsidRPr="00CE4FEB">
        <w:t>СПИСОК ЛИТЕРАТУРЫ</w:t>
      </w:r>
    </w:p>
    <w:p w14:paraId="7B8C1D35" w14:textId="77777777" w:rsidR="00AF66EF" w:rsidRPr="00CE4FEB" w:rsidRDefault="00AF66EF" w:rsidP="00AF66EF">
      <w:pPr>
        <w:spacing w:line="240" w:lineRule="auto"/>
        <w:rPr>
          <w:szCs w:val="24"/>
        </w:rPr>
      </w:pPr>
      <w:r w:rsidRPr="00CE4FEB">
        <w:rPr>
          <w:szCs w:val="24"/>
        </w:rPr>
        <w:t>Белоусов Н.</w:t>
      </w:r>
      <w:r>
        <w:rPr>
          <w:szCs w:val="24"/>
        </w:rPr>
        <w:t xml:space="preserve"> </w:t>
      </w:r>
      <w:r w:rsidRPr="00CE4FEB">
        <w:rPr>
          <w:szCs w:val="24"/>
        </w:rPr>
        <w:t>И., Саакян А.</w:t>
      </w:r>
      <w:r>
        <w:rPr>
          <w:szCs w:val="24"/>
        </w:rPr>
        <w:t xml:space="preserve"> </w:t>
      </w:r>
      <w:r w:rsidRPr="00CE4FEB">
        <w:rPr>
          <w:szCs w:val="24"/>
        </w:rPr>
        <w:t>Е., Яковлева А.</w:t>
      </w:r>
      <w:r>
        <w:rPr>
          <w:szCs w:val="24"/>
        </w:rPr>
        <w:t xml:space="preserve"> </w:t>
      </w:r>
      <w:r w:rsidRPr="00CE4FEB">
        <w:rPr>
          <w:szCs w:val="24"/>
        </w:rPr>
        <w:t>И. Электрические кабели, провода и шнуры: Справочник / Под ред. Н.И. Белоусова. 5-е изд. М.: Энергоатомиздат, 1987.</w:t>
      </w:r>
    </w:p>
    <w:p w14:paraId="49497D27" w14:textId="77777777" w:rsidR="00AF66EF" w:rsidRPr="00CE4FEB" w:rsidRDefault="00AF66EF" w:rsidP="00AF66EF">
      <w:pPr>
        <w:spacing w:line="240" w:lineRule="auto"/>
        <w:rPr>
          <w:szCs w:val="24"/>
        </w:rPr>
      </w:pPr>
      <w:r w:rsidRPr="00CE4FEB">
        <w:rPr>
          <w:szCs w:val="24"/>
        </w:rPr>
        <w:t>Давыдов Ю.</w:t>
      </w:r>
      <w:r>
        <w:rPr>
          <w:szCs w:val="24"/>
        </w:rPr>
        <w:t xml:space="preserve"> </w:t>
      </w:r>
      <w:r w:rsidRPr="00CE4FEB">
        <w:rPr>
          <w:szCs w:val="24"/>
        </w:rPr>
        <w:t>И. Теплообмен и гидродинамика в каналах сложной формы / Ю.И. Давыдов, Б.В. Дзюбенко, Г.А. Дрейцер  и др.; Под ред. В.М. Иевлева. М.: Машиностроение, 1986. 200 с.</w:t>
      </w:r>
    </w:p>
    <w:p w14:paraId="23532799" w14:textId="77777777" w:rsidR="00AF66EF" w:rsidRPr="00CE4FEB" w:rsidRDefault="00AF66EF" w:rsidP="00AF66EF">
      <w:pPr>
        <w:spacing w:line="240" w:lineRule="auto"/>
        <w:rPr>
          <w:szCs w:val="24"/>
        </w:rPr>
      </w:pPr>
      <w:r w:rsidRPr="00CE4FEB">
        <w:rPr>
          <w:szCs w:val="24"/>
        </w:rPr>
        <w:t>Оцисик М.</w:t>
      </w:r>
      <w:r>
        <w:rPr>
          <w:szCs w:val="24"/>
        </w:rPr>
        <w:t xml:space="preserve"> </w:t>
      </w:r>
      <w:r w:rsidRPr="00CE4FEB">
        <w:rPr>
          <w:szCs w:val="24"/>
        </w:rPr>
        <w:t>Н. Сложный теплообмен. М.: Мир, 1976. 661 с.</w:t>
      </w:r>
    </w:p>
    <w:p w14:paraId="4822D7AC" w14:textId="77777777" w:rsidR="00AF66EF" w:rsidRPr="00CE4FEB" w:rsidRDefault="00AF66EF" w:rsidP="00AF66EF">
      <w:pPr>
        <w:spacing w:line="240" w:lineRule="auto"/>
        <w:rPr>
          <w:szCs w:val="24"/>
        </w:rPr>
      </w:pPr>
      <w:r w:rsidRPr="00CE4FEB">
        <w:rPr>
          <w:szCs w:val="24"/>
        </w:rPr>
        <w:lastRenderedPageBreak/>
        <w:t>Пластинин Ю.</w:t>
      </w:r>
      <w:r>
        <w:rPr>
          <w:szCs w:val="24"/>
        </w:rPr>
        <w:t xml:space="preserve"> </w:t>
      </w:r>
      <w:r w:rsidRPr="00CE4FEB">
        <w:rPr>
          <w:szCs w:val="24"/>
        </w:rPr>
        <w:t>А. Влияние вращательной структуры молекулярных полос // Динамика излучающего газа: Тр. 4-й Всес. конф. М.: МГУ, 1981. Т. 2. С. 36.</w:t>
      </w:r>
    </w:p>
    <w:p w14:paraId="7BB8B912" w14:textId="77777777" w:rsidR="00AF66EF" w:rsidRPr="00CE4FEB" w:rsidRDefault="00AF66EF" w:rsidP="00AF66EF">
      <w:pPr>
        <w:spacing w:line="240" w:lineRule="auto"/>
        <w:rPr>
          <w:szCs w:val="24"/>
        </w:rPr>
      </w:pPr>
      <w:r w:rsidRPr="00CE4FEB">
        <w:rPr>
          <w:szCs w:val="24"/>
        </w:rPr>
        <w:t>Савицкий Ф.</w:t>
      </w:r>
      <w:r>
        <w:rPr>
          <w:szCs w:val="24"/>
        </w:rPr>
        <w:t xml:space="preserve"> </w:t>
      </w:r>
      <w:r w:rsidRPr="00CE4FEB">
        <w:rPr>
          <w:szCs w:val="24"/>
        </w:rPr>
        <w:t>С. Современная флексографическая печать</w:t>
      </w:r>
      <w:r>
        <w:rPr>
          <w:szCs w:val="24"/>
        </w:rPr>
        <w:t xml:space="preserve"> </w:t>
      </w:r>
      <w:r w:rsidRPr="00CE4FEB">
        <w:rPr>
          <w:szCs w:val="24"/>
        </w:rPr>
        <w:t>/</w:t>
      </w:r>
      <w:r>
        <w:rPr>
          <w:szCs w:val="24"/>
        </w:rPr>
        <w:t xml:space="preserve"> </w:t>
      </w:r>
      <w:r w:rsidRPr="00CE4FEB">
        <w:rPr>
          <w:szCs w:val="24"/>
        </w:rPr>
        <w:t>Ф.С. Савицкий, В.М. Тремут, С.Б. Михайлов, В.Б. Мартынов. М.: Радуга, 1982. 391 с.</w:t>
      </w:r>
    </w:p>
    <w:p w14:paraId="78A0F4B3" w14:textId="77777777" w:rsidR="00AF66EF" w:rsidRPr="00AF66EF" w:rsidRDefault="00AF66EF" w:rsidP="00AF66EF">
      <w:pPr>
        <w:spacing w:line="240" w:lineRule="auto"/>
        <w:rPr>
          <w:szCs w:val="24"/>
          <w:lang w:val="en-US"/>
        </w:rPr>
      </w:pPr>
      <w:r w:rsidRPr="00CE4FEB">
        <w:rPr>
          <w:szCs w:val="24"/>
        </w:rPr>
        <w:t>Суржиков С.</w:t>
      </w:r>
      <w:r>
        <w:rPr>
          <w:szCs w:val="24"/>
        </w:rPr>
        <w:t xml:space="preserve"> </w:t>
      </w:r>
      <w:r w:rsidRPr="00CE4FEB">
        <w:rPr>
          <w:szCs w:val="24"/>
        </w:rPr>
        <w:t>Т. Перенос излучением в неоднородных слоях // ТВТ. 1997. Т</w:t>
      </w:r>
      <w:r w:rsidRPr="00AF66EF">
        <w:rPr>
          <w:szCs w:val="24"/>
          <w:lang w:val="en-US"/>
        </w:rPr>
        <w:t xml:space="preserve">. 35. № 3. </w:t>
      </w:r>
      <w:r w:rsidRPr="00CE4FEB">
        <w:rPr>
          <w:szCs w:val="24"/>
        </w:rPr>
        <w:t>С</w:t>
      </w:r>
      <w:r w:rsidRPr="00AF66EF">
        <w:rPr>
          <w:szCs w:val="24"/>
          <w:lang w:val="en-US"/>
        </w:rPr>
        <w:t>. 35–38.</w:t>
      </w:r>
    </w:p>
    <w:p w14:paraId="51D87F52" w14:textId="77777777" w:rsidR="00967F63" w:rsidRPr="00AF66EF" w:rsidRDefault="00AF66EF" w:rsidP="00AF66EF">
      <w:pPr>
        <w:spacing w:line="240" w:lineRule="auto"/>
        <w:rPr>
          <w:szCs w:val="24"/>
          <w:lang w:val="en-US"/>
        </w:rPr>
      </w:pPr>
      <w:r w:rsidRPr="00CE4FEB">
        <w:rPr>
          <w:szCs w:val="24"/>
          <w:lang w:val="en-US"/>
        </w:rPr>
        <w:t>Vidal</w:t>
      </w:r>
      <w:r w:rsidRPr="00C60F51">
        <w:rPr>
          <w:szCs w:val="24"/>
          <w:lang w:val="en-US"/>
        </w:rPr>
        <w:t>,</w:t>
      </w:r>
      <w:r w:rsidRPr="00CE4FEB">
        <w:rPr>
          <w:szCs w:val="24"/>
          <w:lang w:val="en-US"/>
        </w:rPr>
        <w:t xml:space="preserve"> F., Veitra</w:t>
      </w:r>
      <w:r w:rsidRPr="0044757A">
        <w:rPr>
          <w:szCs w:val="24"/>
          <w:lang w:val="en-US"/>
        </w:rPr>
        <w:t>,</w:t>
      </w:r>
      <w:r w:rsidRPr="00CE4FEB">
        <w:rPr>
          <w:szCs w:val="24"/>
          <w:lang w:val="en-US"/>
        </w:rPr>
        <w:t xml:space="preserve"> J.</w:t>
      </w:r>
      <w:r w:rsidRPr="00C60F51">
        <w:rPr>
          <w:szCs w:val="24"/>
          <w:lang w:val="en-US"/>
        </w:rPr>
        <w:t xml:space="preserve"> </w:t>
      </w:r>
      <w:r w:rsidRPr="00CE4FEB">
        <w:rPr>
          <w:szCs w:val="24"/>
          <w:lang w:val="en-US"/>
        </w:rPr>
        <w:t xml:space="preserve">A. and Maza J. Deconstruction and the limits of sense // Essays in criticism. </w:t>
      </w:r>
      <w:r w:rsidRPr="00495B4E">
        <w:rPr>
          <w:szCs w:val="24"/>
          <w:lang w:val="en-US"/>
        </w:rPr>
        <w:t>Oxford, 1991. No 3.  P. 281–292.</w:t>
      </w:r>
    </w:p>
    <w:sectPr w:rsidR="00967F63" w:rsidRPr="00AF66EF" w:rsidSect="004715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82A65"/>
    <w:multiLevelType w:val="hybridMultilevel"/>
    <w:tmpl w:val="00447870"/>
    <w:lvl w:ilvl="0" w:tplc="6E10E62E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2B3B21"/>
    <w:multiLevelType w:val="hybridMultilevel"/>
    <w:tmpl w:val="5D18C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BE"/>
    <w:rsid w:val="0002537F"/>
    <w:rsid w:val="0005162C"/>
    <w:rsid w:val="00060781"/>
    <w:rsid w:val="00067919"/>
    <w:rsid w:val="00080CB3"/>
    <w:rsid w:val="000D4297"/>
    <w:rsid w:val="000E0873"/>
    <w:rsid w:val="000E165F"/>
    <w:rsid w:val="000F0E23"/>
    <w:rsid w:val="00110890"/>
    <w:rsid w:val="00112881"/>
    <w:rsid w:val="00142E58"/>
    <w:rsid w:val="001550DF"/>
    <w:rsid w:val="001630DC"/>
    <w:rsid w:val="00186685"/>
    <w:rsid w:val="001C7A0C"/>
    <w:rsid w:val="00217E48"/>
    <w:rsid w:val="00224655"/>
    <w:rsid w:val="00253BE9"/>
    <w:rsid w:val="00284A74"/>
    <w:rsid w:val="002933E9"/>
    <w:rsid w:val="002B0BD0"/>
    <w:rsid w:val="002C4539"/>
    <w:rsid w:val="002F2D29"/>
    <w:rsid w:val="003044E3"/>
    <w:rsid w:val="003517BC"/>
    <w:rsid w:val="003820A1"/>
    <w:rsid w:val="003D09C6"/>
    <w:rsid w:val="003E0101"/>
    <w:rsid w:val="003E6BFF"/>
    <w:rsid w:val="00443911"/>
    <w:rsid w:val="00444693"/>
    <w:rsid w:val="00444F73"/>
    <w:rsid w:val="004544CD"/>
    <w:rsid w:val="004715BE"/>
    <w:rsid w:val="004851B4"/>
    <w:rsid w:val="00485D63"/>
    <w:rsid w:val="004B7322"/>
    <w:rsid w:val="004D5729"/>
    <w:rsid w:val="005567B0"/>
    <w:rsid w:val="005611BC"/>
    <w:rsid w:val="00570357"/>
    <w:rsid w:val="005A377E"/>
    <w:rsid w:val="005C44D5"/>
    <w:rsid w:val="005C718D"/>
    <w:rsid w:val="005D1FA2"/>
    <w:rsid w:val="005E0D5A"/>
    <w:rsid w:val="005F0AF9"/>
    <w:rsid w:val="006200C6"/>
    <w:rsid w:val="00622E37"/>
    <w:rsid w:val="006905F8"/>
    <w:rsid w:val="006974DF"/>
    <w:rsid w:val="006A2DDE"/>
    <w:rsid w:val="0077630D"/>
    <w:rsid w:val="007851A2"/>
    <w:rsid w:val="007B3F42"/>
    <w:rsid w:val="008034D8"/>
    <w:rsid w:val="0080570A"/>
    <w:rsid w:val="008122DB"/>
    <w:rsid w:val="0084156A"/>
    <w:rsid w:val="008552AE"/>
    <w:rsid w:val="00872588"/>
    <w:rsid w:val="0088504A"/>
    <w:rsid w:val="00885919"/>
    <w:rsid w:val="008F3A16"/>
    <w:rsid w:val="00905347"/>
    <w:rsid w:val="00914374"/>
    <w:rsid w:val="009200E9"/>
    <w:rsid w:val="009224B7"/>
    <w:rsid w:val="009412AE"/>
    <w:rsid w:val="00967647"/>
    <w:rsid w:val="00967F63"/>
    <w:rsid w:val="009726D7"/>
    <w:rsid w:val="00985BC9"/>
    <w:rsid w:val="009B2F7E"/>
    <w:rsid w:val="009B740F"/>
    <w:rsid w:val="009D10DB"/>
    <w:rsid w:val="009E4AD7"/>
    <w:rsid w:val="00A6726A"/>
    <w:rsid w:val="00A94D1D"/>
    <w:rsid w:val="00A9599F"/>
    <w:rsid w:val="00AC3085"/>
    <w:rsid w:val="00AE063B"/>
    <w:rsid w:val="00AF66EF"/>
    <w:rsid w:val="00B05573"/>
    <w:rsid w:val="00B52100"/>
    <w:rsid w:val="00B9196C"/>
    <w:rsid w:val="00BA50DA"/>
    <w:rsid w:val="00BC0F3A"/>
    <w:rsid w:val="00BE4C40"/>
    <w:rsid w:val="00BE5ECF"/>
    <w:rsid w:val="00BF6E04"/>
    <w:rsid w:val="00C10DBE"/>
    <w:rsid w:val="00C22009"/>
    <w:rsid w:val="00C34592"/>
    <w:rsid w:val="00C53310"/>
    <w:rsid w:val="00C671B7"/>
    <w:rsid w:val="00CA61BB"/>
    <w:rsid w:val="00CC3DFD"/>
    <w:rsid w:val="00CD77F0"/>
    <w:rsid w:val="00CE4FEB"/>
    <w:rsid w:val="00D470B4"/>
    <w:rsid w:val="00D517D3"/>
    <w:rsid w:val="00D73D45"/>
    <w:rsid w:val="00DB6E89"/>
    <w:rsid w:val="00DC05B6"/>
    <w:rsid w:val="00DF6F05"/>
    <w:rsid w:val="00E551C9"/>
    <w:rsid w:val="00E6443C"/>
    <w:rsid w:val="00E8073D"/>
    <w:rsid w:val="00E82ED8"/>
    <w:rsid w:val="00E9380C"/>
    <w:rsid w:val="00EA2717"/>
    <w:rsid w:val="00EA5F21"/>
    <w:rsid w:val="00EE7069"/>
    <w:rsid w:val="00EF5112"/>
    <w:rsid w:val="00FA7B2A"/>
    <w:rsid w:val="00FC4E1F"/>
    <w:rsid w:val="00FD41D9"/>
    <w:rsid w:val="00FE38BB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4EA9"/>
  <w15:chartTrackingRefBased/>
  <w15:docId w15:val="{6067E112-A9CD-45F1-B6D1-5CC2093A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5BE"/>
    <w:pPr>
      <w:spacing w:after="0"/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9196C"/>
    <w:pPr>
      <w:spacing w:line="240" w:lineRule="auto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E0873"/>
    <w:pPr>
      <w:spacing w:before="240" w:after="120" w:line="240" w:lineRule="auto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224B7"/>
    <w:pPr>
      <w:keepNext/>
      <w:spacing w:before="240" w:line="240" w:lineRule="auto"/>
      <w:outlineLvl w:val="2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96C"/>
    <w:rPr>
      <w:rFonts w:ascii="Times New Roman" w:hAnsi="Times New Roman" w:cs="Times New Roman"/>
      <w:b/>
      <w:sz w:val="24"/>
      <w:szCs w:val="24"/>
    </w:rPr>
  </w:style>
  <w:style w:type="character" w:styleId="a3">
    <w:name w:val="Hyperlink"/>
    <w:basedOn w:val="a0"/>
    <w:uiPriority w:val="99"/>
    <w:unhideWhenUsed/>
    <w:rsid w:val="008552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52A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E0873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24B7"/>
    <w:rPr>
      <w:rFonts w:ascii="Times New Roman" w:hAnsi="Times New Roman" w:cs="Times New Roman"/>
      <w:b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DF6F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DF6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80570A"/>
    <w:pPr>
      <w:ind w:left="720"/>
      <w:contextualSpacing/>
    </w:pPr>
  </w:style>
  <w:style w:type="paragraph" w:customStyle="1" w:styleId="a8">
    <w:name w:val="_ОснТекст"/>
    <w:rsid w:val="00BE4C40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_УДК"/>
    <w:next w:val="a"/>
    <w:rsid w:val="00BE4C4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angconf@mpe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m.ladosha@yandex.ru" TargetMode="External"/><Relationship Id="rId5" Type="http://schemas.openxmlformats.org/officeDocument/2006/relationships/hyperlink" Target="mailto:o.m.ladosh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Ladosha</dc:creator>
  <cp:keywords/>
  <dc:description/>
  <cp:lastModifiedBy>Оксана Ладоша</cp:lastModifiedBy>
  <cp:revision>87</cp:revision>
  <dcterms:created xsi:type="dcterms:W3CDTF">2021-06-09T08:36:00Z</dcterms:created>
  <dcterms:modified xsi:type="dcterms:W3CDTF">2023-10-16T11:57:00Z</dcterms:modified>
</cp:coreProperties>
</file>